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B1D" w:rsidRPr="00A747A1" w:rsidRDefault="00F35B1D" w:rsidP="00F35B1D">
      <w:pPr>
        <w:widowControl w:val="0"/>
        <w:spacing w:after="0" w:line="240" w:lineRule="auto"/>
        <w:ind w:left="2630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 w:bidi="ru-RU"/>
        </w:rPr>
      </w:pPr>
      <w:r w:rsidRPr="00A747A1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 w:bidi="ru-RU"/>
        </w:rPr>
        <w:t>Календарный учебный график</w:t>
      </w:r>
    </w:p>
    <w:tbl>
      <w:tblPr>
        <w:tblOverlap w:val="never"/>
        <w:tblW w:w="0" w:type="auto"/>
        <w:tblInd w:w="-4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90"/>
        <w:gridCol w:w="2222"/>
        <w:gridCol w:w="2640"/>
        <w:gridCol w:w="2424"/>
      </w:tblGrid>
      <w:tr w:rsidR="00F35B1D" w:rsidRPr="001F4998" w:rsidTr="00C72D92">
        <w:trPr>
          <w:trHeight w:hRule="exact" w:val="658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5B1D" w:rsidRPr="001F4998" w:rsidRDefault="00F35B1D" w:rsidP="00C72D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F499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Кол-во учебных недель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5B1D" w:rsidRPr="001F4998" w:rsidRDefault="00F35B1D" w:rsidP="00C72D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F499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Кол-во часов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5B1D" w:rsidRPr="001F4998" w:rsidRDefault="00F35B1D" w:rsidP="00C72D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F499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Продолжительность занятий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5B1D" w:rsidRPr="001F4998" w:rsidRDefault="00F35B1D" w:rsidP="00C72D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F499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Периодичность занятий</w:t>
            </w:r>
          </w:p>
        </w:tc>
      </w:tr>
      <w:tr w:rsidR="00F35B1D" w:rsidRPr="001F4998" w:rsidTr="00C72D92">
        <w:trPr>
          <w:trHeight w:hRule="exact" w:val="662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5B1D" w:rsidRPr="001F4998" w:rsidRDefault="00F35B1D" w:rsidP="00531015">
            <w:pPr>
              <w:widowControl w:val="0"/>
              <w:spacing w:after="0" w:line="240" w:lineRule="auto"/>
              <w:ind w:firstLine="2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34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5B1D" w:rsidRPr="001F4998" w:rsidRDefault="00F35B1D" w:rsidP="00C72D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34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35B1D" w:rsidRPr="001F4998" w:rsidRDefault="00F35B1D" w:rsidP="00C72D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F4998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1 </w:t>
            </w:r>
            <w:r w:rsidRPr="001F499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академический час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B1D" w:rsidRPr="001F4998" w:rsidRDefault="00F35B1D" w:rsidP="00C72D9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F4998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1 </w:t>
            </w:r>
            <w:r w:rsidRPr="001F499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раза в неделю</w:t>
            </w:r>
          </w:p>
        </w:tc>
      </w:tr>
    </w:tbl>
    <w:p w:rsidR="00F35B1D" w:rsidRPr="001F4998" w:rsidRDefault="00F35B1D" w:rsidP="00F35B1D">
      <w:pPr>
        <w:widowControl w:val="0"/>
        <w:spacing w:after="299" w:line="1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F35B1D" w:rsidRPr="00A747A1" w:rsidRDefault="00F35B1D" w:rsidP="00F35B1D">
      <w:pPr>
        <w:keepNext/>
        <w:keepLines/>
        <w:widowControl w:val="0"/>
        <w:spacing w:after="30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 w:bidi="ru-RU"/>
        </w:rPr>
      </w:pPr>
      <w:bookmarkStart w:id="0" w:name="bookmark6"/>
      <w:bookmarkStart w:id="1" w:name="bookmark7"/>
      <w:r w:rsidRPr="00A747A1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 w:bidi="ru-RU"/>
        </w:rPr>
        <w:t>Содержание программы</w:t>
      </w:r>
      <w:bookmarkEnd w:id="0"/>
      <w:bookmarkEnd w:id="1"/>
    </w:p>
    <w:p w:rsidR="00F35B1D" w:rsidRPr="008D3C35" w:rsidRDefault="00F35B1D" w:rsidP="00F35B1D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bCs/>
          <w:color w:val="000000"/>
          <w:sz w:val="21"/>
          <w:szCs w:val="21"/>
          <w:shd w:val="clear" w:color="auto" w:fill="FFFFFF"/>
        </w:rPr>
      </w:pPr>
      <w:r w:rsidRPr="008D3C35">
        <w:rPr>
          <w:rFonts w:ascii="Times New Roman" w:hAnsi="Times New Roman" w:cs="Times New Roman"/>
          <w:b/>
          <w:bCs/>
          <w:color w:val="000000"/>
          <w:sz w:val="21"/>
          <w:szCs w:val="21"/>
          <w:shd w:val="clear" w:color="auto" w:fill="FFFFFF"/>
        </w:rPr>
        <w:t>Учебно-тематиче</w:t>
      </w:r>
      <w:r w:rsidR="00A747A1">
        <w:rPr>
          <w:rFonts w:ascii="Times New Roman" w:hAnsi="Times New Roman" w:cs="Times New Roman"/>
          <w:b/>
          <w:bCs/>
          <w:color w:val="000000"/>
          <w:sz w:val="21"/>
          <w:szCs w:val="21"/>
          <w:shd w:val="clear" w:color="auto" w:fill="FFFFFF"/>
        </w:rPr>
        <w:t xml:space="preserve">ский план на учебный год в 1-4 </w:t>
      </w:r>
      <w:r w:rsidRPr="008D3C35">
        <w:rPr>
          <w:rFonts w:ascii="Times New Roman" w:hAnsi="Times New Roman" w:cs="Times New Roman"/>
          <w:b/>
          <w:bCs/>
          <w:color w:val="000000"/>
          <w:sz w:val="21"/>
          <w:szCs w:val="21"/>
          <w:shd w:val="clear" w:color="auto" w:fill="FFFFFF"/>
        </w:rPr>
        <w:t>классах</w:t>
      </w:r>
    </w:p>
    <w:tbl>
      <w:tblPr>
        <w:tblW w:w="10158" w:type="dxa"/>
        <w:tblInd w:w="-2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810"/>
        <w:gridCol w:w="2770"/>
        <w:gridCol w:w="1603"/>
        <w:gridCol w:w="1592"/>
        <w:gridCol w:w="1371"/>
        <w:gridCol w:w="12"/>
      </w:tblGrid>
      <w:tr w:rsidR="00F35B1D" w:rsidRPr="008D3C35" w:rsidTr="00531015">
        <w:trPr>
          <w:gridAfter w:val="1"/>
          <w:wAfter w:w="12" w:type="dxa"/>
          <w:trHeight w:val="480"/>
        </w:trPr>
        <w:tc>
          <w:tcPr>
            <w:tcW w:w="28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Спортивные игры</w:t>
            </w:r>
          </w:p>
        </w:tc>
        <w:tc>
          <w:tcPr>
            <w:tcW w:w="59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Количество часов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35B1D" w:rsidRPr="008D3C35" w:rsidRDefault="00F35B1D" w:rsidP="00C72D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5B1D" w:rsidRPr="008D3C35" w:rsidTr="00531015">
        <w:trPr>
          <w:gridAfter w:val="1"/>
          <w:wAfter w:w="12" w:type="dxa"/>
          <w:trHeight w:val="14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F35B1D" w:rsidRPr="008D3C35" w:rsidRDefault="00F35B1D" w:rsidP="00C72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531015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Практика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5B1D" w:rsidRPr="008D3C35" w:rsidRDefault="00531015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Теория</w:t>
            </w:r>
          </w:p>
        </w:tc>
        <w:tc>
          <w:tcPr>
            <w:tcW w:w="137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1D" w:rsidRPr="008D3C35" w:rsidRDefault="00F35B1D" w:rsidP="00C72D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5B1D" w:rsidRPr="008D3C35" w:rsidTr="00531015">
        <w:trPr>
          <w:trHeight w:val="405"/>
        </w:trPr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Баскетбол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</w:tr>
      <w:tr w:rsidR="00F35B1D" w:rsidRPr="008D3C35" w:rsidTr="00531015">
        <w:trPr>
          <w:trHeight w:val="391"/>
        </w:trPr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Волейбол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</w:tr>
      <w:tr w:rsidR="00F35B1D" w:rsidRPr="008D3C35" w:rsidTr="00531015">
        <w:trPr>
          <w:trHeight w:val="405"/>
        </w:trPr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Футбол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</w:tr>
      <w:tr w:rsidR="00F35B1D" w:rsidRPr="008D3C35" w:rsidTr="00531015">
        <w:trPr>
          <w:trHeight w:val="391"/>
        </w:trPr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3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</w:t>
            </w:r>
          </w:p>
        </w:tc>
      </w:tr>
    </w:tbl>
    <w:p w:rsidR="00F35B1D" w:rsidRPr="008D3C35" w:rsidRDefault="00F35B1D" w:rsidP="00F35B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5B1D" w:rsidRPr="008D3C35" w:rsidRDefault="00F35B1D" w:rsidP="00F35B1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5B1D" w:rsidRPr="008D3C35" w:rsidRDefault="00F35B1D" w:rsidP="00F35B1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D3C3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Тематическое планирование </w:t>
      </w:r>
      <w:r w:rsidR="00A747A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1 - 4</w:t>
      </w:r>
      <w:bookmarkStart w:id="2" w:name="_GoBack"/>
      <w:bookmarkEnd w:id="2"/>
      <w:r w:rsidRPr="008D3C3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класс</w:t>
      </w:r>
    </w:p>
    <w:tbl>
      <w:tblPr>
        <w:tblW w:w="961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1"/>
        <w:gridCol w:w="3191"/>
        <w:gridCol w:w="4841"/>
        <w:gridCol w:w="1252"/>
      </w:tblGrid>
      <w:tr w:rsidR="00F35B1D" w:rsidRPr="008D3C35" w:rsidTr="00C72D92"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Кол-во часов</w:t>
            </w:r>
          </w:p>
        </w:tc>
      </w:tr>
      <w:tr w:rsidR="00F35B1D" w:rsidRPr="008D3C35" w:rsidTr="00C72D92">
        <w:tc>
          <w:tcPr>
            <w:tcW w:w="83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Баскетбол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</w:tr>
      <w:tr w:rsidR="00F35B1D" w:rsidRPr="008D3C35" w:rsidTr="00C72D92">
        <w:tc>
          <w:tcPr>
            <w:tcW w:w="9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Технические действия:</w:t>
            </w:r>
          </w:p>
        </w:tc>
      </w:tr>
      <w:tr w:rsidR="00F35B1D" w:rsidRPr="008D3C35" w:rsidTr="00C72D92"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Стойки и перемещения</w:t>
            </w:r>
          </w:p>
        </w:tc>
        <w:tc>
          <w:tcPr>
            <w:tcW w:w="48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Стойки игрока. Перемещение в стойке приставными шагами боком, лицом и спиной вперед. Остановка двумя руками и прыжком. Повороты без мяча и с мячом. Комбинация из основных элементов техники передвижений (перемещение в стойке, остановка, поворот, ускорение).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35B1D" w:rsidRPr="008D3C35" w:rsidTr="00C72D92"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Остановки баскетболиста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F35B1D" w:rsidRPr="008D3C35" w:rsidRDefault="00F35B1D" w:rsidP="00C72D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35B1D" w:rsidRPr="008D3C35" w:rsidTr="00C72D92"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Передачи мяча</w:t>
            </w:r>
          </w:p>
        </w:tc>
        <w:tc>
          <w:tcPr>
            <w:tcW w:w="48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Ловля и передача мяча двумя руками от груди и одной рукой от плеча на месте и в движении без сопротивления защитника, с пассивным сопротивлением защитника.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35B1D" w:rsidRPr="008D3C35" w:rsidTr="00C72D92"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Ловля мяча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F35B1D" w:rsidRPr="008D3C35" w:rsidRDefault="00F35B1D" w:rsidP="00C72D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35B1D" w:rsidRPr="008D3C35" w:rsidTr="00C72D92"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Ведение мяча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Ведение мяча в низкой, средней и высокой стойке на месте, в движении по прямой, с изменением направления движения и скорости. Ведение без сопротивления и с пассивным сопротивлением защитника ведущей и не ведущей рукой.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</w:tr>
      <w:tr w:rsidR="00F35B1D" w:rsidRPr="008D3C35" w:rsidTr="00C72D92"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Броски в кольцо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Броски одной и двумя руками с места, в движении (после ведения, после ловли) и в прыжке с противодействием. Максимальное расстояние до корзины 4,80 метра.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35B1D" w:rsidRPr="008D3C35" w:rsidTr="00C72D92">
        <w:tc>
          <w:tcPr>
            <w:tcW w:w="96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Тактические действия:</w:t>
            </w:r>
          </w:p>
        </w:tc>
      </w:tr>
      <w:tr w:rsidR="00F35B1D" w:rsidRPr="008D3C35" w:rsidTr="00C72D92"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Игра в защите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Выравнивание и выбивание мяча. Перехват мяча. Комбинация из освоенных элементов техники перемещений и владения мячом.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35B1D" w:rsidRPr="008D3C35" w:rsidTr="00C72D92"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Игра в нападении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Комбинация из освоенных элементов: ловля, передача, ведение, бросок.</w:t>
            </w:r>
          </w:p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Тактика свободного нападения.</w:t>
            </w:r>
          </w:p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Позиционное нападение в игровых взаимодействиях 2:2, 3:3, 4:4, 5:5 на одну корзину.</w:t>
            </w:r>
          </w:p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Нападение быстрым прорывом(3:2).</w:t>
            </w:r>
          </w:p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Взаимодействие двух игроков в нападение и защите через «заслон».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35B1D" w:rsidRPr="008D3C35" w:rsidTr="00C72D92"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Диагностирование и тестирование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Тестирование уровня развития двигательных способностей, уровня </w:t>
            </w:r>
            <w:proofErr w:type="spellStart"/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сформированности</w:t>
            </w:r>
            <w:proofErr w:type="spellEnd"/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технических умений и навыков.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35B1D" w:rsidRPr="008D3C35" w:rsidTr="00C72D92"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соревнованиях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Игра по правилам мини- баскетбола.</w:t>
            </w:r>
          </w:p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соревнованиях.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F35B1D" w:rsidRPr="008D3C35" w:rsidTr="00C72D92">
        <w:tc>
          <w:tcPr>
            <w:tcW w:w="83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Волейбол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</w:tr>
      <w:tr w:rsidR="00F35B1D" w:rsidRPr="008D3C35" w:rsidTr="00C72D92"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Совершенствование техники верхней, нижней передачи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Передача мяча </w:t>
            </w:r>
            <w:proofErr w:type="gramStart"/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 сетке</w:t>
            </w:r>
            <w:proofErr w:type="gramEnd"/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в прыжке через сетку. Передача мяча сверху, стоя спиной к цели. Игры и игровые задания с ограниченным числом игроков (2:2, 3:2 3:3)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F35B1D" w:rsidRPr="008D3C35" w:rsidTr="00C72D92"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Прямой нападающий удар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Прямой нападающий удар после подбрасывания мяча партнером.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F35B1D" w:rsidRPr="008D3C35" w:rsidTr="00C72D92"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Совершенствование верхней прямой подачи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Верхняя прямая подача в заданную зону площадки.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F35B1D" w:rsidRPr="008D3C35" w:rsidTr="00C72D92"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Совершенствование приема мяча с подачи и в защите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Приема мяча с подачи. Комбинации из освоенных элементов: прием, передача, блокирование.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F35B1D" w:rsidRPr="008D3C35" w:rsidTr="00C72D92"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Двусторонняя учебная игра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Игры и игровые задания по упрощенным правилам, с ограничением пространства и с ограниченным количеством игроков. Взаимодействие игроков на площадке в нападении и защите. Игра по правилам.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F35B1D" w:rsidRPr="008D3C35" w:rsidTr="00C72D92"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Одиночное блокирование</w:t>
            </w:r>
          </w:p>
        </w:tc>
        <w:tc>
          <w:tcPr>
            <w:tcW w:w="48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Прием мяча, отраженного сеткой. Одиночное блокирование и страховка. Действия и размещение игроков в защите. «Доигрывание» мяча.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35B1D" w:rsidRPr="008D3C35" w:rsidTr="00C72D92"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Страховка при блокировании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F35B1D" w:rsidRPr="008D3C35" w:rsidRDefault="00F35B1D" w:rsidP="00C72D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35B1D" w:rsidRPr="008D3C35" w:rsidTr="00C72D92">
        <w:tc>
          <w:tcPr>
            <w:tcW w:w="83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Футбол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</w:tr>
      <w:tr w:rsidR="00F35B1D" w:rsidRPr="008D3C35" w:rsidTr="00C72D92"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Удар по мячу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Удары по неподвижному и катящемуся мячу.</w:t>
            </w:r>
          </w:p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Остановка катящегося, летящего мяча.</w:t>
            </w:r>
          </w:p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Удар головой (по летящему мячу).</w:t>
            </w:r>
          </w:p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Удар по летящему мячу внутренней стороной стопы и средней частью подъёма.</w:t>
            </w:r>
          </w:p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Удары по воротам указанными способами на точность (меткость) попадания мячом в цель. Удары ногой с разбега по неподвижному и катящемуся мячу в горизонтальную (полоса шириной 1,5 метра, длиной до 7-8 метров) мишень внутренней стороной стопы и средней частью подъёма. Удар ногой с разбега по неподвижному и катящемуся мячу в вертикальную (полоса шириной 2 метра, длиной 5-6 метров) мишень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F35B1D" w:rsidRPr="008D3C35" w:rsidTr="00C72D92"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Ведение мяча между предметами и с обводкой предметов.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Ведение мяча по прямой с изменением направления движения и скорости ведения без сопротивления защитника, с пассивным и активным сопротивлением </w:t>
            </w:r>
            <w:proofErr w:type="spellStart"/>
            <w:proofErr w:type="gramStart"/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защитника.ведущей</w:t>
            </w:r>
            <w:proofErr w:type="spellEnd"/>
            <w:proofErr w:type="gramEnd"/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не ведущей ногой. Ложные движения.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F35B1D" w:rsidRPr="008D3C35" w:rsidTr="00C72D92"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Игра в футбол по упрощённым правилам (мини-футбол)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Игра по упрощенным правилам на площадках разных размеров. Игра по правилам.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F35B1D" w:rsidRPr="008D3C35" w:rsidTr="00C72D92"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соревнованиях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Правила организация и проведения соревнований, участие в соревнованиях различного уровня.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F35B1D" w:rsidRPr="008D3C35" w:rsidTr="00C72D92"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Физическая подготовка в процессе занятий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35B1D" w:rsidRPr="008D3C35" w:rsidTr="00C72D92"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</w:tr>
    </w:tbl>
    <w:p w:rsidR="00F35B1D" w:rsidRDefault="00F35B1D" w:rsidP="00F35B1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5B1D" w:rsidRPr="008D3C35" w:rsidRDefault="00F35B1D" w:rsidP="00F35B1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D3C3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Тематическое планирование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9-11</w:t>
      </w:r>
      <w:r w:rsidRPr="008D3C3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класс</w:t>
      </w:r>
    </w:p>
    <w:tbl>
      <w:tblPr>
        <w:tblpPr w:leftFromText="180" w:rightFromText="180" w:vertAnchor="text" w:horzAnchor="margin" w:tblpXSpec="center" w:tblpY="288"/>
        <w:tblW w:w="10463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1"/>
        <w:gridCol w:w="3191"/>
        <w:gridCol w:w="4841"/>
        <w:gridCol w:w="2100"/>
      </w:tblGrid>
      <w:tr w:rsidR="00F35B1D" w:rsidRPr="008D3C35" w:rsidTr="00C72D92"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Кол-во часов</w:t>
            </w:r>
          </w:p>
        </w:tc>
      </w:tr>
      <w:tr w:rsidR="00F35B1D" w:rsidRPr="008D3C35" w:rsidTr="00C72D92">
        <w:tc>
          <w:tcPr>
            <w:tcW w:w="83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Баскетбол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</w:tr>
      <w:tr w:rsidR="00F35B1D" w:rsidRPr="008D3C35" w:rsidTr="00C72D92">
        <w:tc>
          <w:tcPr>
            <w:tcW w:w="1046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Технические действия:</w:t>
            </w:r>
          </w:p>
        </w:tc>
      </w:tr>
      <w:tr w:rsidR="00F35B1D" w:rsidRPr="008D3C35" w:rsidTr="00C72D92"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Стойки и перемещения</w:t>
            </w:r>
          </w:p>
        </w:tc>
        <w:tc>
          <w:tcPr>
            <w:tcW w:w="48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Стойки игрока. Перемещение в стойке приставными шагами боком, лицом и спиной вперед. Остановка двумя руками и прыжком. Повороты без мяча и с мячом. Комбинация из основных элементов техники передвижений (перемещение в стойке, остановка, поворот, ускорение).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35B1D" w:rsidRPr="008D3C35" w:rsidTr="00C72D92"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Остановки баскетболиста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F35B1D" w:rsidRPr="008D3C35" w:rsidRDefault="00F35B1D" w:rsidP="00C72D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35B1D" w:rsidRPr="008D3C35" w:rsidTr="00C72D92"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Передача и ловля мяча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Ловля и передача мяча на месте и в движении без сопротивления, с пассивным и активным сопротивлением защитника.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35B1D" w:rsidRPr="008D3C35" w:rsidTr="00C72D92"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4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Ведение мяча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Ведение мяча в </w:t>
            </w:r>
            <w:proofErr w:type="gramStart"/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низкой ,</w:t>
            </w:r>
            <w:proofErr w:type="gramEnd"/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средней и высокой стойке на месте, в движении по прямой, с изменением направления движения и скорости. Ведение без сопротивления, с пассивным и активным защитника ведущей и не ведущей рукой.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35B1D" w:rsidRPr="008D3C35" w:rsidTr="00C72D92"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Броски в кольцо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Броски одной и двумя руками с места и в движении (после ведения, после ловли), в прыжке, без сопротивления защитника, с противодействием.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35B1D" w:rsidRPr="008D3C35" w:rsidTr="00C72D92">
        <w:tc>
          <w:tcPr>
            <w:tcW w:w="1046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Тактические действия:</w:t>
            </w:r>
          </w:p>
        </w:tc>
      </w:tr>
      <w:tr w:rsidR="00F35B1D" w:rsidRPr="008D3C35" w:rsidTr="00C72D92">
        <w:trPr>
          <w:trHeight w:val="1409"/>
        </w:trPr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Игра в защите</w:t>
            </w:r>
          </w:p>
        </w:tc>
        <w:tc>
          <w:tcPr>
            <w:tcW w:w="48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Выравнивание и выбивание мяча.</w:t>
            </w:r>
          </w:p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Перехват мяча. Позиционное нападение без изменения позиций игроков, с изменением позиций, личная защита в игровых взаимодействиях 2:2, 3:3, 4:4, 5:5 на одну корзину. Тактические действия в нападении. Взаимодействие двух игроков «отдай мяч и выйди».</w:t>
            </w:r>
          </w:p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Взаимодействие двух, трех игроков в нападение и защите через «заслон». Взаимодействие игроков (тройка и малая восьмерка).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35B1D" w:rsidRPr="008D3C35" w:rsidTr="00C72D92"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Игра в нападении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F35B1D" w:rsidRPr="008D3C35" w:rsidRDefault="00F35B1D" w:rsidP="00C72D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35B1D" w:rsidRPr="008D3C35" w:rsidTr="00C72D92"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Диагностирование и тестирование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Тестирование уровня развития двигательных способностей, уровня </w:t>
            </w:r>
            <w:proofErr w:type="spellStart"/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сформированности</w:t>
            </w:r>
            <w:proofErr w:type="spellEnd"/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технических умений и навыков.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35B1D" w:rsidRPr="008D3C35" w:rsidTr="00C72D92"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Двухсторонняя игра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Игра по правилам баскетбола.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35B1D" w:rsidRPr="008D3C35" w:rsidTr="00C72D92"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Судейство и организация соревнований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Игра по правилам с привлечением учащихся к судейству.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35B1D" w:rsidRPr="008D3C35" w:rsidTr="00C72D92"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соревнованиях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Правила организация и проведения соревнований, участие в соревнованиях различного уровня.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F35B1D" w:rsidRPr="008D3C35" w:rsidTr="00C72D92">
        <w:tc>
          <w:tcPr>
            <w:tcW w:w="83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Волейбол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</w:tr>
      <w:tr w:rsidR="00F35B1D" w:rsidRPr="008D3C35" w:rsidTr="00C72D92"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Верхняя передача двумя руками в прыжке</w:t>
            </w:r>
          </w:p>
        </w:tc>
        <w:tc>
          <w:tcPr>
            <w:tcW w:w="48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Передача мяча </w:t>
            </w:r>
            <w:proofErr w:type="gramStart"/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 сетке</w:t>
            </w:r>
            <w:proofErr w:type="gramEnd"/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в прыжке через сетку. Передача мяча сверху, стоя спиной к цели.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35B1D" w:rsidRPr="008D3C35" w:rsidTr="00C72D92"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Передача двумя руками назад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F35B1D" w:rsidRPr="008D3C35" w:rsidRDefault="00F35B1D" w:rsidP="00C72D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35B1D" w:rsidRPr="008D3C35" w:rsidTr="00C72D92"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Прямой нападающий удар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Прямой нападающий удар после подбрасывания мяча партнером.</w:t>
            </w:r>
          </w:p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Прямой нападающий удар при встречных передачах.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35B1D" w:rsidRPr="008D3C35" w:rsidTr="00C72D92"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Совершенствование приема мяча с подачи и в защите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Комбинации из освоенных элементов: прием, передача, блокирование.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F35B1D" w:rsidRPr="008D3C35" w:rsidTr="00C72D92"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Одиночное блокирование и страховка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Одиночное блокирование и страховка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35B1D" w:rsidRPr="008D3C35" w:rsidTr="00C72D92"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Двусторонняя учебная игра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Игры и игровые задания по упрощенным правилам. Игра по правилам. Взаимодействие игроков линии защиты и нападения.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F35B1D" w:rsidRPr="008D3C35" w:rsidTr="00C72D92"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Командные тактические действия в нападении и защите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Взаимодействие игроков на площадке в нападении и защите. Игры и игровые задания по усложненным </w:t>
            </w: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правилам, с ограничением пространства и с ограниченным количеством игроков.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F35B1D" w:rsidRPr="008D3C35" w:rsidTr="00C72D92"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8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Судейская практика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Игра по правилам с привлечением учащихся к судейству. Жесты судьи.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35B1D" w:rsidRPr="008D3C35" w:rsidTr="00C72D92"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Соревнования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Правила организация и проведения соревнований, участие в соревнованиях различного уровня.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35B1D" w:rsidRPr="008D3C35" w:rsidTr="00C72D92">
        <w:tc>
          <w:tcPr>
            <w:tcW w:w="83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Футбол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</w:tr>
      <w:tr w:rsidR="00F35B1D" w:rsidRPr="008D3C35" w:rsidTr="00C72D92">
        <w:tc>
          <w:tcPr>
            <w:tcW w:w="1046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Техника игры:</w:t>
            </w:r>
          </w:p>
        </w:tc>
      </w:tr>
      <w:tr w:rsidR="00F35B1D" w:rsidRPr="008D3C35" w:rsidTr="00C72D92"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Удары по мячу, остановка мяча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Удары по воротам указанными способами на точность (меткость) попадания мячом в цель. Комбинации из освоенных элементов техники перемещений и владения мячом.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35B1D" w:rsidRPr="008D3C35" w:rsidTr="00C72D92">
        <w:trPr>
          <w:trHeight w:val="1267"/>
        </w:trPr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Ведение мяча, ложные движения (финты)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Ведение мяча по прямой с изменением направления движения и скорости ведения без сопротивления защитника, с пассивным и активным сопротивлением </w:t>
            </w:r>
            <w:proofErr w:type="spellStart"/>
            <w:proofErr w:type="gramStart"/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защитника.ведущей</w:t>
            </w:r>
            <w:proofErr w:type="spellEnd"/>
            <w:proofErr w:type="gramEnd"/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не ведущей ногой. Ложные движения.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35B1D" w:rsidRPr="008D3C35" w:rsidTr="00C72D92"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Отбор мяча, перехват мяча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Перехват, выбивание мяча.</w:t>
            </w:r>
          </w:p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Удар (пас), прием мяча, остановка.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35B1D" w:rsidRPr="008D3C35" w:rsidTr="00C72D92"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Вбрасывание мяча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Вбрасывание мяча из-за боковой линии с места и с шагом.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35B1D" w:rsidRPr="008D3C35" w:rsidTr="00C72D92"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Техника игры вратаря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Игра вратаря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35B1D" w:rsidRPr="008D3C35" w:rsidTr="00C72D92">
        <w:tc>
          <w:tcPr>
            <w:tcW w:w="1046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Тактика игры:</w:t>
            </w:r>
          </w:p>
        </w:tc>
      </w:tr>
      <w:tr w:rsidR="00F35B1D" w:rsidRPr="008D3C35" w:rsidTr="00C72D92"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Тактические действия, тактика вратаря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Комбинации из освоенных элементов техники перемещений и владения мячом. Командные действия. Взаимодействие защитников и вратаря.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35B1D" w:rsidRPr="008D3C35" w:rsidTr="00C72D92"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Тактика игры в нападении и защите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Нападения и защита в игровых заданиях с атакой и без атаки ворот. Игра по правилам.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35B1D" w:rsidRPr="008D3C35" w:rsidTr="00C72D92"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Судейская практика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Игра по правилам с привлечением учащихся к судейству.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35B1D" w:rsidRPr="008D3C35" w:rsidTr="00C72D92"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Соревнования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Правила организация и проведения соревнований, участие в соревнованиях различного уровня.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F35B1D" w:rsidRPr="008D3C35" w:rsidTr="00C72D92"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Физическая подготовка в процессе занятий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35B1D" w:rsidRPr="008D3C35" w:rsidTr="00C72D92"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D3C3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5B1D" w:rsidRPr="008D3C35" w:rsidRDefault="00F35B1D" w:rsidP="00C72D9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5B1D" w:rsidRPr="008D3C35" w:rsidRDefault="00F35B1D" w:rsidP="00C72D92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</w:p>
        </w:tc>
      </w:tr>
    </w:tbl>
    <w:p w:rsidR="0080077B" w:rsidRDefault="0080077B"/>
    <w:sectPr w:rsidR="0080077B" w:rsidSect="00F35B1D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B46B39"/>
    <w:multiLevelType w:val="multilevel"/>
    <w:tmpl w:val="4E02096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5B1D"/>
    <w:rsid w:val="00531015"/>
    <w:rsid w:val="0080077B"/>
    <w:rsid w:val="00A747A1"/>
    <w:rsid w:val="00DB7949"/>
    <w:rsid w:val="00F048D1"/>
    <w:rsid w:val="00F3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99239"/>
  <w15:docId w15:val="{F91D61A9-853E-480C-B2F4-195F126BF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5B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1262</Words>
  <Characters>7197</Characters>
  <Application>Microsoft Office Word</Application>
  <DocSecurity>0</DocSecurity>
  <Lines>59</Lines>
  <Paragraphs>16</Paragraphs>
  <ScaleCrop>false</ScaleCrop>
  <Company/>
  <LinksUpToDate>false</LinksUpToDate>
  <CharactersWithSpaces>8443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real</cp:lastModifiedBy>
  <cp:revision>4</cp:revision>
  <dcterms:created xsi:type="dcterms:W3CDTF">2021-12-15T17:26:00Z</dcterms:created>
  <dcterms:modified xsi:type="dcterms:W3CDTF">2022-11-29T10:40:00Z</dcterms:modified>
</cp:coreProperties>
</file>