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E1" w:rsidRPr="00C35972" w:rsidRDefault="004E6AE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:rsidR="004E6AE1" w:rsidRPr="00C35972" w:rsidRDefault="004E6A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 w:rsidP="004E6A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ПОСТАНОВЛЕНИЕ от 18 сентября 2020 г. N 1490</w:t>
      </w:r>
    </w:p>
    <w:p w:rsidR="004E6AE1" w:rsidRPr="00C35972" w:rsidRDefault="004E6A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О ЛИЦЕНЗИРОВАНИИ ОБРАЗОВАТЕЛЬНОЙ ДЕЯТЕЛЬНОСТИ</w:t>
      </w:r>
    </w:p>
    <w:p w:rsidR="004E6AE1" w:rsidRPr="00C35972" w:rsidRDefault="004E6A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"</w:t>
      </w:r>
      <w:bookmarkStart w:id="0" w:name="_GoBack"/>
      <w:r w:rsidRPr="00C35972">
        <w:rPr>
          <w:rFonts w:ascii="Times New Roman" w:hAnsi="Times New Roman" w:cs="Times New Roman"/>
          <w:sz w:val="28"/>
          <w:szCs w:val="28"/>
        </w:rPr>
        <w:t xml:space="preserve">О лицензировании </w:t>
      </w:r>
      <w:bookmarkEnd w:id="0"/>
      <w:r w:rsidRPr="00C35972">
        <w:rPr>
          <w:rFonts w:ascii="Times New Roman" w:hAnsi="Times New Roman" w:cs="Times New Roman"/>
          <w:sz w:val="28"/>
          <w:szCs w:val="28"/>
        </w:rPr>
        <w:t>отдельных видов деятельности" Правительство Российской Федерации постановляет: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2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о лицензировании образовательной деятельности.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 1 января 2021 г. и действует до 31 декабря 2021 г.</w:t>
      </w: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4E6AE1" w:rsidRPr="00C35972" w:rsidRDefault="004E6A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E6AE1" w:rsidRPr="00C35972" w:rsidRDefault="004E6A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М.МИШУСТИН</w:t>
      </w: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Утверждено</w:t>
      </w:r>
    </w:p>
    <w:p w:rsidR="004E6AE1" w:rsidRPr="00C35972" w:rsidRDefault="004E6A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4E6AE1" w:rsidRPr="00C35972" w:rsidRDefault="004E6A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E6AE1" w:rsidRPr="00C35972" w:rsidRDefault="004E6A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от 18 сентября 2020 г. N 1490</w:t>
      </w:r>
    </w:p>
    <w:p w:rsidR="004E6AE1" w:rsidRPr="00C35972" w:rsidRDefault="004E6A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5"/>
      <w:bookmarkEnd w:id="1"/>
      <w:r w:rsidRPr="00C35972">
        <w:rPr>
          <w:rFonts w:ascii="Times New Roman" w:hAnsi="Times New Roman" w:cs="Times New Roman"/>
          <w:sz w:val="28"/>
          <w:szCs w:val="28"/>
        </w:rPr>
        <w:t>ПОЛОЖЕНИЕ О ЛИЦЕНЗИРОВАНИИ ОБРАЗОВАТЕЛЬНОЙ ДЕЯТЕЛЬНОСТИ</w:t>
      </w: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1. Настоящее Положение устанавливает порядок лицензирования образовательной деятельности, осуществляемой образовательными организациями, организациями, осуществляющими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 (далее - организация, осуществляющая образовательную деятельность).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на территории инновационного центра "Сколково" осуществляется частными организациями, осуществляющими образовательную деятельность, без получения ими лицензий в соответствии с </w:t>
      </w:r>
      <w:hyperlink r:id="rId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17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инновационном центре "Сколково".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Образовательная деятельность на территории инновационного научно-технологического центра осуществляется организациями, осуществляющими образовательную деятельность, без получения ими лицензий на осуществление образовательной деятельности, если это предусмотрено правилами проекта в соответствии с </w:t>
      </w:r>
      <w:hyperlink r:id="rId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3 статьи 21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инновационных научно-технологических центрах и о внесении изменений в отдельные законодательные акты Российской Федерации".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2. Лицензирование образовательной деятельности, осуществляемой на территории международного медицинского кластера иностранными юридическими лицами - участниками проекта международного медицинского кластера, осуществляется в соответствии с настоящим Положением с учетом особенностей, установленных Федеральным </w:t>
      </w:r>
      <w:hyperlink r:id="rId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"О международном медицинском кластере и внесении изменений в отдельные законодательные акты Российской Федерации".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3. Лицензирование образовательной деятельности осуществляют следующие лицензирующие органы: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2"/>
      <w:bookmarkEnd w:id="2"/>
      <w:r w:rsidRPr="00C35972">
        <w:rPr>
          <w:rFonts w:ascii="Times New Roman" w:hAnsi="Times New Roman" w:cs="Times New Roman"/>
          <w:sz w:val="28"/>
          <w:szCs w:val="28"/>
        </w:rPr>
        <w:t>а) Федеральная служба по надзору в сфере образования и науки в отношении: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 по образовательным программам высшего образования;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федеральных государственных профессиональных образовательных организаций, реализующих образовательные программы среднего профессионального образования в сферах обороны, производства продукции по оборонному заказу, внутренних дел, деятельности войск национальной гвардии Российской Федерации, безопасности, ядерной энергетики, транспорта и связи, наукоемкого производства по специальностям, перечень которых утверждается Правительством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российских образовательных организаций, расположенных за пределами территории Российской Федерации, образовательных организаций, созданных в соответствии с международными договорами Российской Федерации, а также осуществляющих образовательную деятельность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иностранных образовательных организаций, осуществляющих образовательную деятельность по месту нахождения филиала на территории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б) органы исполнительной власти субъектов Российской Федерации, осуществляющие переданные полномочия Российской Федерации в сфере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- в отношении организаций, осуществляющих образовательную деятельность на территории субъекта Российской Федерации (за исключением организаций, осуществляющих образовательную деятельность, указанных в </w:t>
      </w:r>
      <w:hyperlink w:anchor="P3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подпункте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пункта), а также расположенных в других субъектах Российской Федерации филиалов указанных организаций.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4. Образовательная деятельность как лицензируемый вид деятельности включает в себя оказание образовательных услуг по реализации образовательных программ по перечню согласно </w:t>
      </w:r>
      <w:hyperlink w:anchor="P19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приложению</w:t>
        </w:r>
      </w:hyperlink>
      <w:r w:rsidRPr="00C35972">
        <w:rPr>
          <w:rFonts w:ascii="Times New Roman" w:hAnsi="Times New Roman" w:cs="Times New Roman"/>
          <w:sz w:val="28"/>
          <w:szCs w:val="28"/>
        </w:rPr>
        <w:t>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5. Лицензионными требованиями, предъявляемыми к соискателю лицензии на осуществление образовательной деятельности (далее - лицензия), являются: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0"/>
      <w:bookmarkEnd w:id="3"/>
      <w:r w:rsidRPr="00C35972">
        <w:rPr>
          <w:rFonts w:ascii="Times New Roman" w:hAnsi="Times New Roman" w:cs="Times New Roman"/>
          <w:sz w:val="28"/>
          <w:szCs w:val="28"/>
        </w:rPr>
        <w:t>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заявленным к лицензированию образовательным программам.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Указанное требование не применяется: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к дипломатическим представительствам и консульским учреждениям Российской Федерации, представительствам Российской Федерации при международных (межгосударственных, межправительственных) организациях (далее - загранучреждения Министерства иностранных дел Российской Федерации);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в форме практической подготовки;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б) наличие материально-технического обеспечения образовательной деятельности, оборудование помещений, необходимых для осуществления образовательной деятельности по заявленным к лицензированию образовательным программам, в соответствии с требованиями, предусмотренными </w:t>
      </w:r>
      <w:hyperlink r:id="rId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части 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10 статьи 11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2 статьи 15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части 3 статьи 28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Указанное требование не применяется: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lastRenderedPageBreak/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соискателем лицензии;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для реализации соискателем лицензии;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в) наличие разработанных и утвержденных организацией, осуществляющей образовательную деятельность, образовательных программ в соответствии с </w:t>
      </w:r>
      <w:hyperlink r:id="rId1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8 статьи 12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Федерации". Программы профессионального обучения водителей транспортных средств должны быть также согласованы с Государственной инспекцией безопасности дорожного движения Министерства внутренних дел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г) наличие в соответствии с </w:t>
      </w:r>
      <w:hyperlink r:id="rId1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40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по образовательным программам, заявленным к лицензированию.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Указанное требование не применяется: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намерении реализовывать образовательные программы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в форме практической подготовки;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к загранучреждениям Министерства иностранных дел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к российским образовательным организациям, расположенным за пределами территории Российской Федерации, и образовательным организациям, созданным в соответствии с международными договорами Российской Федерации и расположенным за пределами территории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lastRenderedPageBreak/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9"/>
      <w:bookmarkEnd w:id="4"/>
      <w:r w:rsidRPr="00C35972">
        <w:rPr>
          <w:rFonts w:ascii="Times New Roman" w:hAnsi="Times New Roman" w:cs="Times New Roman"/>
          <w:sz w:val="28"/>
          <w:szCs w:val="28"/>
        </w:rPr>
        <w:t xml:space="preserve">д) наличие в соответствии с </w:t>
      </w:r>
      <w:hyperlink r:id="rId1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10 статьи 79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6. При намерении соискателя лицензии реализовывать образовательные программы, указанные в настоящем пункте, предъявляются лицензионные требования, установленные в </w:t>
      </w:r>
      <w:hyperlink w:anchor="P4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5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"д" пункта 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следующие требования: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а) наличие в соответствии со </w:t>
      </w:r>
      <w:hyperlink r:id="rId1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16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обучающихся, - для образовательных программ с применением исключительно электронного обучения, дистанционных образовательных технологий;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</w:t>
      </w:r>
      <w:hyperlink r:id="rId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81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а также в соответствии со </w:t>
      </w:r>
      <w:hyperlink r:id="rId1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27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 государственной тайне", - для профессиональных образовательных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в) наличие условий для практической подготовки обучающихся в соответствии с </w:t>
      </w:r>
      <w:hyperlink r:id="rId2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6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8 статьи 13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- для основных профессиональных образовательных программ, а также в соответствии с </w:t>
      </w:r>
      <w:hyperlink r:id="rId2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4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5 статьи 82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- для основных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г) наличие договора о сетевой форме реализации образовательных программ в соответствии со </w:t>
      </w:r>
      <w:hyperlink r:id="rId2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- для образовательных программ, реализуемых организацией, осуществляющей образовательную деятельность, с использованием сетевой формы реализации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д) соответствие требованиям </w:t>
      </w:r>
      <w:hyperlink r:id="rId2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статьи 15.2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 частной детективной и охранной деятельности в Российской Федерации" - для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е) соответствие требованиям, предусмотренным </w:t>
      </w:r>
      <w:hyperlink r:id="rId2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85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- для организаций,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7. Лицензионными требованиями к лицензиату являются: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8"/>
      <w:bookmarkEnd w:id="5"/>
      <w:r w:rsidRPr="00C35972">
        <w:rPr>
          <w:rFonts w:ascii="Times New Roman" w:hAnsi="Times New Roman" w:cs="Times New Roman"/>
          <w:sz w:val="28"/>
          <w:szCs w:val="28"/>
        </w:rPr>
        <w:t>а) наличие на праве собственности или ином законном основании зданий, строений, сооружений, помещений, необходимых для осуществления образовательной деятельности по образовательным программам, указанным в лицензии или заявленным к лицензированию.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Указанное требование не применяется: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лицензиатом;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к загранучреждениям Министерства иностранных дел Российской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б) наличие материально-технического обеспечения образовательной деятельности, оборудование помещений, необходимых для осуществления образовательной деятельности по заявленным к лицензированию и реализуемым образовательным программам, в соответствии с требованиями, предусмотренными </w:t>
      </w:r>
      <w:hyperlink r:id="rId2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части 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10 статьи 11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2 статьи 15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части 3 статьи 28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Указанное требование не применяется: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в форме практической подготовки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лицензиатом;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в) наличие разработанных и утвержденных организацией, осуществляющей образовательную деятельность, образовательных программ в соответствии с </w:t>
      </w:r>
      <w:hyperlink r:id="rId3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8 статьи 12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Федерации". Программы профессионального обучения водителей транспортных средств должны быть также согласованы с Государственной инспекцией безопасности дорожного движения Министерства внутренних дел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г) наличие в штате лицензиата или привлечение им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 в соответствии с </w:t>
      </w:r>
      <w:hyperlink r:id="rId3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части 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3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10 статьи 11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46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50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Указанное требование не применяется: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 отношении части образовательной программы, срок реализации которой еще не наступил;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lastRenderedPageBreak/>
        <w:t xml:space="preserve">д) наличие в соответствии с </w:t>
      </w:r>
      <w:hyperlink r:id="rId3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40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санитарно-эпидемиологическом благополучии населения"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по образовательным программам, указанным в лицензии или заявленным к лицензированию.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Указанное требование не применяется: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использованием сетевой формы в отношении части образовательной программы, не предусмотренной для реализации лицензиатом;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 организации образовательной деятельности в форме практической подготовки;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к загранучреждениям Министерства иностранных дел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к российским образовательным организациям, расположенным за пределами территории Российской Федерации, и образовательным организациям, созданным в соответствии с международными договорами Российской Федерации и расположенным за пределами территории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 отношении образовательных программ, реализуемых с применением исключительно электронного обучения, дистанционных образовательных технологий;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е) наличие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 в соответствии с </w:t>
      </w:r>
      <w:hyperlink r:id="rId3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4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4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11 статьи 79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0"/>
      <w:bookmarkEnd w:id="6"/>
      <w:r w:rsidRPr="00C35972">
        <w:rPr>
          <w:rFonts w:ascii="Times New Roman" w:hAnsi="Times New Roman" w:cs="Times New Roman"/>
          <w:sz w:val="28"/>
          <w:szCs w:val="28"/>
        </w:rPr>
        <w:t xml:space="preserve">ж) наличие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научных работников в соответствии с </w:t>
      </w:r>
      <w:hyperlink r:id="rId4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3 статьи 50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8. При осуществлении лицензиатом образовательной деятельности по образовательным программам, указанным в настоящем пункте, предъявляются лицензионные требования, установленные в </w:t>
      </w:r>
      <w:hyperlink w:anchor="P6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подпунктах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9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"ж" пункта 7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следующие требования: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2"/>
      <w:bookmarkEnd w:id="7"/>
      <w:r w:rsidRPr="00C35972">
        <w:rPr>
          <w:rFonts w:ascii="Times New Roman" w:hAnsi="Times New Roman" w:cs="Times New Roman"/>
          <w:sz w:val="28"/>
          <w:szCs w:val="28"/>
        </w:rPr>
        <w:lastRenderedPageBreak/>
        <w:t xml:space="preserve">а) наличие в соответствии со </w:t>
      </w:r>
      <w:hyperlink r:id="rId4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16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обучающихся, - для образовательных программ с применением исключительно электронного обучения, дистанционных образовательных технологий;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3"/>
      <w:bookmarkEnd w:id="8"/>
      <w:r w:rsidRPr="00C35972">
        <w:rPr>
          <w:rFonts w:ascii="Times New Roman" w:hAnsi="Times New Roman" w:cs="Times New Roman"/>
          <w:sz w:val="28"/>
          <w:szCs w:val="28"/>
        </w:rPr>
        <w:t xml:space="preserve">б) наличие документа, подтверждающего допуск организации, осуществляющей образовательную деятельность, к проведению работ, связанных с использованием сведений, составляющих государственную тайну, в соответствии с </w:t>
      </w:r>
      <w:hyperlink r:id="rId4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81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а также в соответствии со </w:t>
      </w:r>
      <w:hyperlink r:id="rId4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27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 государственной тайне", - для профессиональных образовательных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94"/>
      <w:bookmarkEnd w:id="9"/>
      <w:r w:rsidRPr="00C35972">
        <w:rPr>
          <w:rFonts w:ascii="Times New Roman" w:hAnsi="Times New Roman" w:cs="Times New Roman"/>
          <w:sz w:val="28"/>
          <w:szCs w:val="28"/>
        </w:rPr>
        <w:t xml:space="preserve">в) наличие условий для практической подготовки обучающихся в соответствии с </w:t>
      </w:r>
      <w:hyperlink r:id="rId4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6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8 статьи 13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- для основных профессиональных образовательных программ, а также в соответствии с </w:t>
      </w:r>
      <w:hyperlink r:id="rId5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4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5 статьи 82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- для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95"/>
      <w:bookmarkEnd w:id="10"/>
      <w:r w:rsidRPr="00C35972">
        <w:rPr>
          <w:rFonts w:ascii="Times New Roman" w:hAnsi="Times New Roman" w:cs="Times New Roman"/>
          <w:sz w:val="28"/>
          <w:szCs w:val="28"/>
        </w:rPr>
        <w:t xml:space="preserve">г) наличие договора о сетевой форме реализации образовательных программ в соответствии со </w:t>
      </w:r>
      <w:hyperlink r:id="rId5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- для образовательных программ, реализуемых организацией, осуществляющей образовательную деятельность, с использованием сетевой формы реализации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96"/>
      <w:bookmarkEnd w:id="11"/>
      <w:r w:rsidRPr="00C35972">
        <w:rPr>
          <w:rFonts w:ascii="Times New Roman" w:hAnsi="Times New Roman" w:cs="Times New Roman"/>
          <w:sz w:val="28"/>
          <w:szCs w:val="28"/>
        </w:rPr>
        <w:t xml:space="preserve">д) соответствие требованиям </w:t>
      </w:r>
      <w:hyperlink r:id="rId5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статьи 15.2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 частной детективной и охранной деятельности в Российской Федерации" - для организаций, осуществляющих образовательную деятельность по основным программам профессионального обучения для работы в качестве частных детективов, частных охранников и дополнительным профессиональным программам руководителей частных охранных организаций;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97"/>
      <w:bookmarkEnd w:id="12"/>
      <w:r w:rsidRPr="00C35972">
        <w:rPr>
          <w:rFonts w:ascii="Times New Roman" w:hAnsi="Times New Roman" w:cs="Times New Roman"/>
          <w:sz w:val="28"/>
          <w:szCs w:val="28"/>
        </w:rPr>
        <w:lastRenderedPageBreak/>
        <w:t xml:space="preserve">е) соответствие требованиям, предусмотренным </w:t>
      </w:r>
      <w:hyperlink r:id="rId5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85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- для организаций, осуществляющих образовательную деятельность по образовательным программам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9. К грубым нарушениям лицензионных требований относятся: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а) нарушение лицензионных требований и условий, предусмотренных </w:t>
      </w:r>
      <w:hyperlink w:anchor="P6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9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"ж" пункта 7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"б"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"д"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"е" пункта 8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Положения, повлекшее за собой последствия, установленные </w:t>
      </w:r>
      <w:hyperlink r:id="rId5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11 статьи 19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лицензировании отдельных видов деятельности";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б) повторное в течение 5 лет нарушение лицензиатом лицензионных требований и условий, предусмотренных </w:t>
      </w:r>
      <w:hyperlink w:anchor="P9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9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"в"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9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"г" пункта 8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Положения, повлекшее за собой последствия, установленные </w:t>
      </w:r>
      <w:hyperlink r:id="rId5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11 статьи 19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лицензировании отдельных видов деятельности".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10. Для получения лицензии соискатель лицензии представляет в лицензирующий орган или многофункциональный центр предоставления государственных и муниципальных услуг,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Федерации, заявление, оформленное в соответствии с </w:t>
      </w:r>
      <w:hyperlink r:id="rId5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частями 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5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3 статьи 13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лицензировании отдельных видов деятельности", </w:t>
      </w:r>
      <w:hyperlink r:id="rId6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13.1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международном медицинском кластере и внесении изменений в отдельные законодательные акты Российской Федерации", а также следующие документы (копии документов) и сведения: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02"/>
      <w:bookmarkEnd w:id="13"/>
      <w:r w:rsidRPr="00C35972">
        <w:rPr>
          <w:rFonts w:ascii="Times New Roman" w:hAnsi="Times New Roman" w:cs="Times New Roman"/>
          <w:sz w:val="28"/>
          <w:szCs w:val="28"/>
        </w:rPr>
        <w:t>а) реквизиты документов, подтверждающих наличие у соискателя лицензии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103"/>
      <w:bookmarkEnd w:id="14"/>
      <w:r w:rsidRPr="00C35972">
        <w:rPr>
          <w:rFonts w:ascii="Times New Roman" w:hAnsi="Times New Roman" w:cs="Times New Roman"/>
          <w:sz w:val="28"/>
          <w:szCs w:val="28"/>
        </w:rPr>
        <w:t>б) 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lastRenderedPageBreak/>
        <w:t>в) подписанная руководителем организации, осуществляющей образовательную деятельность, справка о наличии разработанных и утвержденных организацией, осуществляющей образовательную деятельность,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г)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д) 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е) подписанная руководителем организации, осуществляющей образовательную деятельность, справка о наличии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(при наличии образовательных программ с применением исключительно электронного обучения, дистанционных образовательных технологий);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08"/>
      <w:bookmarkEnd w:id="15"/>
      <w:r w:rsidRPr="00C35972">
        <w:rPr>
          <w:rFonts w:ascii="Times New Roman" w:hAnsi="Times New Roman" w:cs="Times New Roman"/>
          <w:sz w:val="28"/>
          <w:szCs w:val="28"/>
        </w:rPr>
        <w:t>ж) реквизиты выданной в установленном порядке лицензии на проведение работ с использованием сведений, составляющих государственную тайну (для профессиональных образовательных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з) копия договора об использовании сетевой формы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10"/>
      <w:bookmarkEnd w:id="16"/>
      <w:r w:rsidRPr="00C35972">
        <w:rPr>
          <w:rFonts w:ascii="Times New Roman" w:hAnsi="Times New Roman" w:cs="Times New Roman"/>
          <w:sz w:val="28"/>
          <w:szCs w:val="28"/>
        </w:rPr>
        <w:t xml:space="preserve">и) копия договора, заключенного соискателем лицензии в соответствии с </w:t>
      </w:r>
      <w:hyperlink r:id="rId6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части 7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6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13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6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5 статьи 82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подтверждающего наличие условий для реализации образовательных программ (их части) в форме практической подготовки обучающихся (для основных профессиональных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или для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к) подписанное руководителем организации, осуществляющей образовательную деятельность, гарантийное письмо с обязательством о привлечении им педагогических и (или) научных работников, имеющих профессиональное образование, обладающих соответствующей квалификацией и имеющих стаж работы, необходимый для осуществления образовательной деятельности по реализуемым образовательным программам, до начала реализации образовательной программы;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л) сведения, подтверждающие соответствие требованиям, предусмотренным </w:t>
      </w:r>
      <w:hyperlink r:id="rId6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15.2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 частной детективной и охранной деятельности в Российской Федерации" (для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м) сведения, подтверждающие соответствие требованиям, предусмотренным </w:t>
      </w:r>
      <w:hyperlink r:id="rId6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85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(для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н) 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 (для основных программ профессионального обучения водителей транспортных средств);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15"/>
      <w:bookmarkEnd w:id="17"/>
      <w:r w:rsidRPr="00C35972">
        <w:rPr>
          <w:rFonts w:ascii="Times New Roman" w:hAnsi="Times New Roman" w:cs="Times New Roman"/>
          <w:sz w:val="28"/>
          <w:szCs w:val="28"/>
        </w:rPr>
        <w:t>о) копия решения Министерства иностранных дел Российской Федерации о создании специализированного структурного образовательного подразделения загранучреждения Министерства иностранных дел Российской Федерации, осуществляющего образовательную деятельность (в случае если в качестве соискателя лицензии выступает загранучреждение Министерства иностранных дел Российской Федерации);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116"/>
      <w:bookmarkEnd w:id="18"/>
      <w:r w:rsidRPr="00C35972">
        <w:rPr>
          <w:rFonts w:ascii="Times New Roman" w:hAnsi="Times New Roman" w:cs="Times New Roman"/>
          <w:sz w:val="28"/>
          <w:szCs w:val="28"/>
        </w:rPr>
        <w:t>п) копия положения о филиале (в случае если соискатель лицензии намерен осуществлять образовательную деятельность в филиале);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17"/>
      <w:bookmarkEnd w:id="19"/>
      <w:r w:rsidRPr="00C35972">
        <w:rPr>
          <w:rFonts w:ascii="Times New Roman" w:hAnsi="Times New Roman" w:cs="Times New Roman"/>
          <w:sz w:val="28"/>
          <w:szCs w:val="28"/>
        </w:rPr>
        <w:t xml:space="preserve">р) копия положения о структурном подразделении (в случае если в качестве соискателя лицензии выступает организация, осуществляющая обучение, структурное подразделение которой планирует реализовывать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образовательные программы);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с) представление религиозной организации (централизованной религиозной организации) (в случае если соискателем лицензии является образовательная организация, учредителем которой является религиозная организация).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образования, дополнительные профессиональные программы и программы профессионального обучения в представлении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120"/>
      <w:bookmarkEnd w:id="20"/>
      <w:r w:rsidRPr="00C35972">
        <w:rPr>
          <w:rFonts w:ascii="Times New Roman" w:hAnsi="Times New Roman" w:cs="Times New Roman"/>
          <w:sz w:val="28"/>
          <w:szCs w:val="28"/>
        </w:rPr>
        <w:t>т) опись прилагаемых документов.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121"/>
      <w:bookmarkEnd w:id="21"/>
      <w:r w:rsidRPr="00C35972">
        <w:rPr>
          <w:rFonts w:ascii="Times New Roman" w:hAnsi="Times New Roman" w:cs="Times New Roman"/>
          <w:sz w:val="28"/>
          <w:szCs w:val="28"/>
        </w:rPr>
        <w:t xml:space="preserve">11. Для получения лицензии организации, осуществляющие образовательную деятельность, планирующие реализовывать образовательные программы, содержащие сведения, составляющие государственную тайну, и находящиеся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 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федерального органа исполнительной власти, осуществляющего функции по выработке и реализации государственной политики, нормативно-правовому регулированию, а также по надзору и контролю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объектах, а также иные образовательные организации, реализующие образовательные программы, содержащие сведения, составляющие государственную тайну, представляют в лицензирующий орган заявление, документы (копии документов) и сведения, указанные в </w:t>
      </w:r>
      <w:hyperlink w:anchor="P10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подпунктах "б"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0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"ж"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"и"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1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"р"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"т" пункта 10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Положения.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Для переоформления лицензии указанные организации, осуществляющие образовательную деятельность, реализующие образовательные программы, содержащие сведения, составляющие государственную тайну, представляют в лицензирующий орган заявление, документы (копии документов) и сведения, указанные в </w:t>
      </w:r>
      <w:hyperlink w:anchor="P12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подпунктах "б"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"д"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"з" пункта 13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подпунктах "б"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4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"е"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4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"и"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4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"м"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4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"н"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5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"п" пункта 14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5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подпунктах "б"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5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"г"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"з"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6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"к"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"н"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"о"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7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"с" пункта 15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Представляемые в лицензирующий орган документы (копии документов) не должны содержать сведений, составляющих государственную тайну.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12. Для получения лицензий загранучреждениями Министерства иностранных дел Российской Федерации сбор и передачу в лицензирующий орган заявлений о предоставлении или переоформлении лицензий и прилагаемых к таким заявлениям документов осуществляет Министерство иностранных дел Российской Федерации.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13. При намерении лицензиата осуществлять лицензируемую деятельность по адресу места ее осуществления, не указанному в лицензии, за исключением случая, предусмотренного </w:t>
      </w:r>
      <w:hyperlink w:anchor="P13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14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Положения, в заявлении о переоформлении лицензии, оформленном в соответствии со </w:t>
      </w:r>
      <w:hyperlink r:id="rId6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18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лицензировании отдельных видов деятельности", указывается этот адрес, а также представляются следующие документы (копии документов) и сведения: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126"/>
      <w:bookmarkEnd w:id="22"/>
      <w:r w:rsidRPr="00C35972">
        <w:rPr>
          <w:rFonts w:ascii="Times New Roman" w:hAnsi="Times New Roman" w:cs="Times New Roman"/>
          <w:sz w:val="28"/>
          <w:szCs w:val="28"/>
        </w:rPr>
        <w:t>а) 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не указанных в лицензии, а также копии правоустанавливающих документов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27"/>
      <w:bookmarkEnd w:id="23"/>
      <w:r w:rsidRPr="00C35972">
        <w:rPr>
          <w:rFonts w:ascii="Times New Roman" w:hAnsi="Times New Roman" w:cs="Times New Roman"/>
          <w:sz w:val="28"/>
          <w:szCs w:val="28"/>
        </w:rPr>
        <w:t>б) 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в)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г) подписанная руководителем организации, осуществляющей образовательную деятельность, справка о наличии у профессиональной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30"/>
      <w:bookmarkEnd w:id="24"/>
      <w:r w:rsidRPr="00C35972">
        <w:rPr>
          <w:rFonts w:ascii="Times New Roman" w:hAnsi="Times New Roman" w:cs="Times New Roman"/>
          <w:sz w:val="28"/>
          <w:szCs w:val="28"/>
        </w:rPr>
        <w:t>д) копия положения о филиале (в случае если лицензиат намерен осуществлять образовательную деятельность в филиале);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е) копия положения о структурном подразделении (в случае если в качестве лицензиата выступает организация, осуществляющая обучение, структурное подразделение которой участвует в реализации образовательных программ);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32"/>
      <w:bookmarkEnd w:id="25"/>
      <w:r w:rsidRPr="00C35972">
        <w:rPr>
          <w:rFonts w:ascii="Times New Roman" w:hAnsi="Times New Roman" w:cs="Times New Roman"/>
          <w:sz w:val="28"/>
          <w:szCs w:val="28"/>
        </w:rPr>
        <w:t>ж) представление религиозной организации (централизованной религиозной организации (в случае если лицензиатом является образовательная организация, учредителем которой является религиозная организация).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образования, дополнительные профессиональные программы и программы профессионального обучения в представлении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34"/>
      <w:bookmarkEnd w:id="26"/>
      <w:r w:rsidRPr="00C35972">
        <w:rPr>
          <w:rFonts w:ascii="Times New Roman" w:hAnsi="Times New Roman" w:cs="Times New Roman"/>
          <w:sz w:val="28"/>
          <w:szCs w:val="28"/>
        </w:rPr>
        <w:t>з) опись прилагаемых документов.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135"/>
      <w:bookmarkEnd w:id="27"/>
      <w:r w:rsidRPr="00C35972">
        <w:rPr>
          <w:rFonts w:ascii="Times New Roman" w:hAnsi="Times New Roman" w:cs="Times New Roman"/>
          <w:sz w:val="28"/>
          <w:szCs w:val="28"/>
        </w:rPr>
        <w:t xml:space="preserve">14. В случае если лицензиат намерен осуществлять лицензируемую деятельность в филиале, не указанном в лицензии, в заявлении о переоформлении лицензии, оформленном в соответствии со </w:t>
      </w:r>
      <w:hyperlink r:id="rId6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18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лицензировании отдельных видов деятельности", указываются места осуществления образовательной деятельности, планируемые к реализации образовательные программы, а также представляются следующие документы (копии документов) и сведения: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136"/>
      <w:bookmarkEnd w:id="28"/>
      <w:r w:rsidRPr="00C35972">
        <w:rPr>
          <w:rFonts w:ascii="Times New Roman" w:hAnsi="Times New Roman" w:cs="Times New Roman"/>
          <w:sz w:val="28"/>
          <w:szCs w:val="28"/>
        </w:rPr>
        <w:t>а) 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137"/>
      <w:bookmarkEnd w:id="29"/>
      <w:r w:rsidRPr="00C35972">
        <w:rPr>
          <w:rFonts w:ascii="Times New Roman" w:hAnsi="Times New Roman" w:cs="Times New Roman"/>
          <w:sz w:val="28"/>
          <w:szCs w:val="28"/>
        </w:rPr>
        <w:t xml:space="preserve">б) подписанная руководителем организации, осуществляющей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деятельность, справка о материально-техническом обеспечении образовательной деятельности по образовательным программам;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в) подписанная руководителем организации, осуществляющей образовательную деятельность, справка о наличии разработанных и утвержденных организацией, осуществляющей образовательную деятельность,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г)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д) 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141"/>
      <w:bookmarkEnd w:id="30"/>
      <w:r w:rsidRPr="00C35972">
        <w:rPr>
          <w:rFonts w:ascii="Times New Roman" w:hAnsi="Times New Roman" w:cs="Times New Roman"/>
          <w:sz w:val="28"/>
          <w:szCs w:val="28"/>
        </w:rPr>
        <w:t>е) подписанная руководителем организации, осуществляющей образовательную деятельность, справка о наличии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(при наличии образовательных программ с применением исключительно электронного обучения, дистанционных образовательных технологий);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ж) реквизиты выданной в установленном порядке лицензии на проведение работ с использованием сведений, составляющих государственную тайну, для образовательных программ, содержащих сведения, составляющие государственную тайну (при наличии), профессиональных образовательных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143"/>
      <w:bookmarkEnd w:id="31"/>
      <w:r w:rsidRPr="00C35972">
        <w:rPr>
          <w:rFonts w:ascii="Times New Roman" w:hAnsi="Times New Roman" w:cs="Times New Roman"/>
          <w:sz w:val="28"/>
          <w:szCs w:val="28"/>
        </w:rPr>
        <w:t>з) копия договора об использовании сетевой формы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144"/>
      <w:bookmarkEnd w:id="32"/>
      <w:r w:rsidRPr="00C35972">
        <w:rPr>
          <w:rFonts w:ascii="Times New Roman" w:hAnsi="Times New Roman" w:cs="Times New Roman"/>
          <w:sz w:val="28"/>
          <w:szCs w:val="28"/>
        </w:rPr>
        <w:lastRenderedPageBreak/>
        <w:t xml:space="preserve">и) копия договора, заключенного лицензиатом в соответствии с </w:t>
      </w:r>
      <w:hyperlink r:id="rId6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13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7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5 статьи 82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подтверждающего наличие условий для реализации практической подготовки обучающихся (при наличии основных профессиональных образовательных программ или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 соответственно);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к) сведения, подтверждающие соответствие требованиям, предусмотренным </w:t>
      </w:r>
      <w:hyperlink r:id="rId7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15.2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 частной детективной и охранной деятельности в Российской Федерации" (при наличии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л) сведения, подтверждающие соответствие требованиям, предусмотренным </w:t>
      </w:r>
      <w:hyperlink r:id="rId7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85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(при наличии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3" w:name="P147"/>
      <w:bookmarkEnd w:id="33"/>
      <w:r w:rsidRPr="00C35972">
        <w:rPr>
          <w:rFonts w:ascii="Times New Roman" w:hAnsi="Times New Roman" w:cs="Times New Roman"/>
          <w:sz w:val="28"/>
          <w:szCs w:val="28"/>
        </w:rPr>
        <w:t>м) 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 (при наличии основных программ профессионального обучения водителей транспортных средств);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4" w:name="P148"/>
      <w:bookmarkEnd w:id="34"/>
      <w:r w:rsidRPr="00C35972">
        <w:rPr>
          <w:rFonts w:ascii="Times New Roman" w:hAnsi="Times New Roman" w:cs="Times New Roman"/>
          <w:sz w:val="28"/>
          <w:szCs w:val="28"/>
        </w:rPr>
        <w:t>н) копия положения о филиале;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5" w:name="P149"/>
      <w:bookmarkEnd w:id="35"/>
      <w:r w:rsidRPr="00C35972">
        <w:rPr>
          <w:rFonts w:ascii="Times New Roman" w:hAnsi="Times New Roman" w:cs="Times New Roman"/>
          <w:sz w:val="28"/>
          <w:szCs w:val="28"/>
        </w:rPr>
        <w:t>о) представление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образования, дополнительные профессиональные программы и программы профессионального обучения в представлении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6" w:name="P151"/>
      <w:bookmarkEnd w:id="36"/>
      <w:r w:rsidRPr="00C35972">
        <w:rPr>
          <w:rFonts w:ascii="Times New Roman" w:hAnsi="Times New Roman" w:cs="Times New Roman"/>
          <w:sz w:val="28"/>
          <w:szCs w:val="28"/>
        </w:rPr>
        <w:t>п) опись прилагаемых документов.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lastRenderedPageBreak/>
        <w:t xml:space="preserve">15. При намерении лицензиата оказывать образовательные услуги по реализации новых образовательных программ, не указанных в лицензии, в заявлении о переоформлении лицензии, оформленном в соответствии со </w:t>
      </w:r>
      <w:hyperlink r:id="rId7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18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лицензировании отдельных видов деятельности", указываются эти образовательные программы, места осуществления образовательной деятельности по реализации этих образовательных программ и представляются следующие документы (копии документов) и сведения: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153"/>
      <w:bookmarkEnd w:id="37"/>
      <w:r w:rsidRPr="00C35972">
        <w:rPr>
          <w:rFonts w:ascii="Times New Roman" w:hAnsi="Times New Roman" w:cs="Times New Roman"/>
          <w:sz w:val="28"/>
          <w:szCs w:val="28"/>
        </w:rPr>
        <w:t>а) 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P154"/>
      <w:bookmarkEnd w:id="38"/>
      <w:r w:rsidRPr="00C35972">
        <w:rPr>
          <w:rFonts w:ascii="Times New Roman" w:hAnsi="Times New Roman" w:cs="Times New Roman"/>
          <w:sz w:val="28"/>
          <w:szCs w:val="28"/>
        </w:rPr>
        <w:t>б) 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в) подписанная руководителем организации, осуществляющей образовательную деятельность, справка о наличии разработанных и утвержденных организацией, осуществляющей образовательную деятельность,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P156"/>
      <w:bookmarkEnd w:id="39"/>
      <w:r w:rsidRPr="00C35972">
        <w:rPr>
          <w:rFonts w:ascii="Times New Roman" w:hAnsi="Times New Roman" w:cs="Times New Roman"/>
          <w:sz w:val="28"/>
          <w:szCs w:val="28"/>
        </w:rPr>
        <w:t>г) подписанное руководителем организации, осуществляющей образовательную деятельность, гарантийное письмо с обязательством о привлечении им педагогических и научных работников, имеющих профессиональное образование, обладающих соответствующей квалификацией и имеющих стаж работы, необходимый для осуществления образовательной деятельности по реализуемым образовательным программам, до начала реализации образовательной программы;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д) подписанные руководителем организации, осуществляющей образовательную деятельность, справка о наличии электронных образовательных и информационных ресурсов, а также справка о наличии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(при наличии образовательных программ с применением исключительно электронного обучения, дистанционных образовательных технологий);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lastRenderedPageBreak/>
        <w:t>е) 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ж) 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образовательной организации высшего образования, организации, осуществляющей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160"/>
      <w:bookmarkEnd w:id="40"/>
      <w:r w:rsidRPr="00C35972">
        <w:rPr>
          <w:rFonts w:ascii="Times New Roman" w:hAnsi="Times New Roman" w:cs="Times New Roman"/>
          <w:sz w:val="28"/>
          <w:szCs w:val="28"/>
        </w:rPr>
        <w:t>з) реквизиты выданной в установленном порядке лицензии на проведение работ с использованием сведений, составляющих государственную тайну, для образовательных программ, содержащих сведения, составляющие государственную тайну (при наличии), профессиональных образовательных программ, основных программ профессионального обучения, предусматривающих в период их освоения доведение до обучающихся сведений, составляющих государственную тайну, и (или) использование в учебных целях секретных образцов вооружения, военной и специальной техники, их комплектующих изделий, специальных материалов и веществ;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161"/>
      <w:bookmarkEnd w:id="41"/>
      <w:r w:rsidRPr="00C35972">
        <w:rPr>
          <w:rFonts w:ascii="Times New Roman" w:hAnsi="Times New Roman" w:cs="Times New Roman"/>
          <w:sz w:val="28"/>
          <w:szCs w:val="28"/>
        </w:rPr>
        <w:t xml:space="preserve">и) копия договора, заключенного лицензиатом в соответствии с </w:t>
      </w:r>
      <w:hyperlink r:id="rId7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пунктом 2 части 7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r:id="rId7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13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7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5 статьи 82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подтверждающего наличие условий для реализации практической подготовки обучающихся (при наличии основных профессиональных образовательных или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 соответственно);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P162"/>
      <w:bookmarkEnd w:id="42"/>
      <w:r w:rsidRPr="00C35972">
        <w:rPr>
          <w:rFonts w:ascii="Times New Roman" w:hAnsi="Times New Roman" w:cs="Times New Roman"/>
          <w:sz w:val="28"/>
          <w:szCs w:val="28"/>
        </w:rPr>
        <w:t>к) копия договора об использовании сетевой формы реализации образовательных программ (при наличии образовательных программ, планируемых к реализации с использованием сетевой формы);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л) сведения, подтверждающие соответствие требованиям, предусмотренным </w:t>
      </w:r>
      <w:hyperlink r:id="rId7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15.2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"О частной детективной и охранной деятельности в Российской Федерации" (при наличии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м) сведения, подтверждающие соответствие требованиям, предусмотренным </w:t>
      </w:r>
      <w:hyperlink r:id="rId7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85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 (при наличии образовательных программ в области подготовки специалистов авиационного персонала гражданской авиации,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P165"/>
      <w:bookmarkEnd w:id="43"/>
      <w:r w:rsidRPr="00C35972">
        <w:rPr>
          <w:rFonts w:ascii="Times New Roman" w:hAnsi="Times New Roman" w:cs="Times New Roman"/>
          <w:sz w:val="28"/>
          <w:szCs w:val="28"/>
        </w:rPr>
        <w:t>н) 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 (при наличии основных программ профессионального обучения водителей транспортных средств);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4" w:name="P166"/>
      <w:bookmarkEnd w:id="44"/>
      <w:r w:rsidRPr="00C35972">
        <w:rPr>
          <w:rFonts w:ascii="Times New Roman" w:hAnsi="Times New Roman" w:cs="Times New Roman"/>
          <w:sz w:val="28"/>
          <w:szCs w:val="28"/>
        </w:rPr>
        <w:t>о) копия положения о филиале (в случае если лицензиат намерен осуществлять образовательную деятельность в филиале);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5" w:name="P167"/>
      <w:bookmarkEnd w:id="45"/>
      <w:r w:rsidRPr="00C35972">
        <w:rPr>
          <w:rFonts w:ascii="Times New Roman" w:hAnsi="Times New Roman" w:cs="Times New Roman"/>
          <w:sz w:val="28"/>
          <w:szCs w:val="28"/>
        </w:rPr>
        <w:t>п) копия положения о структурном подразделении (в случае если в качестве лицензиата выступает организация, осуществляющая обучение, структурное подразделение которой осуществляет реализацию образовательных программ);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6" w:name="P168"/>
      <w:bookmarkEnd w:id="46"/>
      <w:r w:rsidRPr="00C35972">
        <w:rPr>
          <w:rFonts w:ascii="Times New Roman" w:hAnsi="Times New Roman" w:cs="Times New Roman"/>
          <w:sz w:val="28"/>
          <w:szCs w:val="28"/>
        </w:rPr>
        <w:t>р) представление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образования, дополнительные профессиональные программы и программы профессионального обучения в представлении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программ;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P170"/>
      <w:bookmarkEnd w:id="47"/>
      <w:r w:rsidRPr="00C35972">
        <w:rPr>
          <w:rFonts w:ascii="Times New Roman" w:hAnsi="Times New Roman" w:cs="Times New Roman"/>
          <w:sz w:val="28"/>
          <w:szCs w:val="28"/>
        </w:rPr>
        <w:t>с) опись прилагаемых документов.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16. Копии документов, предусмотренные </w:t>
      </w:r>
      <w:hyperlink w:anchor="P10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"и"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1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"п"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1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"р" пункта 10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"д"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3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"ж" пункта 13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4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"з"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4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"н"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4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"о" пункта 14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а также </w:t>
      </w:r>
      <w:hyperlink w:anchor="P15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"а"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"и"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"к"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"о"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7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"п"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6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"р" пункта 15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представляются засвидетельствованными в нотариальном порядке или с предъявлением оригинала.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Документы, исполненные на иностранном языке, представляются с заверенным в нотариальном порядке переводом на русский язык.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17. При изменении наименований образовательных программ, указанных в лицензии, в целях их приведения в соответствие с перечнями профессий, специальностей и направлений подготовки, предусмотренными </w:t>
      </w:r>
      <w:hyperlink r:id="rId79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11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"Об образовании в Российской Федерации", в заявлении о переоформлении лицензии указываются новое наименование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 и сведения, подтверждающие изменение наименования образовательной программы.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18. Представление соискателем лицензии (лицензиатом) заявления и документов, необходимых для получения (переоформления) лицензии, их прием лицензирующим органом, принятие решения о предоставлении лицензии (об отказе в предоставлении лицензии), переоформлении лицензии (об отказе в переоформлении лицензии), приостановлении, возобновлении, прекращении действия лицензии и об аннулировании лицензии, а также формирование государственного информационного ресурса, формирование и ведение реестра лицензий и предоставление информации по вопросам лицензирования осуществляются в порядке, установленном Федеральным </w:t>
      </w:r>
      <w:hyperlink r:id="rId80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"О лицензировании отдельных видов деятельности", с учетом особенностей, установленных Федеральным </w:t>
      </w:r>
      <w:hyperlink r:id="rId8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19. Лицензирующий орган принимает решение о возврате лицензиату заявления о переоформлении лицензии и прилагаемых к нему документов с мотивированным обоснованием причин возврата при наличии у лицензиата неисполненного предписания федерального органа исполнительной власти, осуществляющего функции по контролю и надзору в сфере образования, или органа исполнительной власти субъекта Российской Федерации, осуществляющего переданные Российской Федерацией полномочия по государственному контролю (надзору) в сфере образования, при переоформлении лицензии в связи с намерением лицензиата осуществлять образовательную деятельность по адресу места ее осуществления, не указанному в лицензии, с намерением лицензиата осуществлять образовательную деятельность в филиале, не указанном в лицензии, а также с намерением лицензиата оказывать образовательные услуги по реализации новых образовательных программ, не указанных в лицензии.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20. Лицензионный контроль осуществляется в порядке, предусмотренном Федеральным </w:t>
      </w:r>
      <w:hyperlink r:id="rId82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с учетом особенностей, установленных Федеральным </w:t>
      </w:r>
      <w:hyperlink r:id="rId83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"О лицензировании отдельных видов деятельности".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Лицензионный контроль в отношении организаций, указанных в </w:t>
      </w:r>
      <w:hyperlink w:anchor="P121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пункте 11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с учетом </w:t>
      </w:r>
      <w:hyperlink r:id="rId84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требований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содержащие сведения, составляющие государственную тайну, утвержденных постановлением Правительства Российской Федерации от 25 июля 2013 г. N 627 "Об утверждении требований к осуществлению государственного контроля (надзора) в сфере образования за деятельностью образовательных организаций, реализующих образовательные программы, </w:t>
      </w:r>
      <w:r w:rsidRPr="00C35972">
        <w:rPr>
          <w:rFonts w:ascii="Times New Roman" w:hAnsi="Times New Roman" w:cs="Times New Roman"/>
          <w:sz w:val="28"/>
          <w:szCs w:val="28"/>
        </w:rPr>
        <w:lastRenderedPageBreak/>
        <w:t>содержащие сведения, составляющие государственную тайну".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По решению лицензирующего органа лицензионный контроль в отношении филиала организации, осуществляющей образовательную деятельность, и загранучреждения Министерства иностранных дел Российской Федерации, расположенных за пределами территории Российской Федерации, проводится в форме документарной проверки.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Лицензионный контроль органами исполнительной власти субъектов Российской Федерации, осуществляющими переданные Российской Федерацией полномочия в сфере образования, в отношении соискателя лицензии и лицензиата, имеющих расположенные в других субъектах Российской Федерации филиалы, при предоставлении или переоформлении лицензии осуществляется во взаимодействии с органами исполнительной власти субъектов Российской Федерации, осуществляющими переданные Российской Федерацией полномочия в сфере образования, на территориях которых находятся соответствующие филиалы.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21. При проведении проверки сведений, содержащихся в представленных соискателем лицензии (лицензиатом) документах, и соблюдения соискателем лицензии (лицензиатом) лицензионных требований лицензирующий орган запрашивает необходимые для предоставления государственных услуг в области лицензирования сведения, находящиеся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им организаций, в порядке, установленном Федеральным </w:t>
      </w:r>
      <w:hyperlink r:id="rId85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"Об организации предоставления государственных и муниципальных услуг".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22. Информация, предусмотренная </w:t>
      </w:r>
      <w:hyperlink r:id="rId86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статьей 21</w:t>
        </w:r>
      </w:hyperlink>
      <w:r w:rsidRPr="00C35972">
        <w:rPr>
          <w:rFonts w:ascii="Times New Roman" w:hAnsi="Times New Roman" w:cs="Times New Roman"/>
          <w:sz w:val="28"/>
          <w:szCs w:val="28"/>
        </w:rPr>
        <w:t xml:space="preserve"> Федерального закона "О лицензировании отдельных видов деятельности", размещается лицензирующим органом в информационно-телекоммуникационной сети "Интернет" в течение 10 дней со дня официального опубликования нормативных правовых актов, устанавливающих обязательные требования к лицензируемому виду деятельности, а также внесения лицензирующим органом изменений в реестр лицензий в связи с предоставлением и переоформлением лицензий, приостановлением, возобновлением и прекращением действия, а также аннулированием лицензий.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23. За предоставление или переоформление лицензирующим органом лицензии уплачивается государственная пошлина в размере и порядке, которые установлены законодательством Российской Федерации о налогах и сборах.</w:t>
      </w: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Приложение</w:t>
      </w:r>
    </w:p>
    <w:p w:rsidR="004E6AE1" w:rsidRPr="00C35972" w:rsidRDefault="004E6A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к Положению о лицензировании</w:t>
      </w:r>
    </w:p>
    <w:p w:rsidR="004E6AE1" w:rsidRPr="00C35972" w:rsidRDefault="004E6A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4E6AE1" w:rsidRPr="00C35972" w:rsidRDefault="004E6A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8" w:name="P192"/>
      <w:bookmarkEnd w:id="48"/>
      <w:r w:rsidRPr="00C35972">
        <w:rPr>
          <w:rFonts w:ascii="Times New Roman" w:hAnsi="Times New Roman" w:cs="Times New Roman"/>
          <w:sz w:val="28"/>
          <w:szCs w:val="28"/>
        </w:rPr>
        <w:t>ПЕРЕЧЕНЬ</w:t>
      </w:r>
    </w:p>
    <w:p w:rsidR="004E6AE1" w:rsidRPr="00C35972" w:rsidRDefault="004E6A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ОБРАЗОВАТЕЛЬНЫХ УСЛУГ ПО РЕАЛИЗАЦИИ</w:t>
      </w:r>
    </w:p>
    <w:p w:rsidR="004E6AE1" w:rsidRPr="00C35972" w:rsidRDefault="004E6A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ОБРАЗОВАТЕЛЬНЫХ ПРОГРАММ</w:t>
      </w: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1. Реализация основной общеобразовательной программы дошкольного образования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2. Реализация основной общеобразовательной программы начального общего образования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3. Реализация основной общеобразовательной программы основного общего образования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4. Реализация основной общеобразовательной программы среднего общего образования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5. Реализация основной профессиональной образовательной программы среднего профессионального образования - программы подготовки квалифицированных рабочих, служащих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6. Реализация основной профессиональной образовательной программы среднего профессионального образования - программы подготовки специалистов среднего звена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7. Реализация основной профессиональной образовательной программы высшего образования - программы бакалавриата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8. Реализация основной профессиональной образовательной программы высшего образования - программы специалитета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9. Реализация основной профессиональной образовательной программы высшего образования - программы магистратуры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10. Реализация основной профессиональной образовательной программы высшего образования - программы подготовки научно-педагогических кадров в аспирантуре (адъюнктуре)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11. Реализация основной профессиональной образовательной программы высшего образования - программы ординатуры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12. Реализация основной профессиональной образовательной программы высшего образования - программы </w:t>
      </w:r>
      <w:proofErr w:type="spellStart"/>
      <w:r w:rsidRPr="00C35972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C35972">
        <w:rPr>
          <w:rFonts w:ascii="Times New Roman" w:hAnsi="Times New Roman" w:cs="Times New Roman"/>
          <w:sz w:val="28"/>
          <w:szCs w:val="28"/>
        </w:rPr>
        <w:t xml:space="preserve">-стажировки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lastRenderedPageBreak/>
        <w:t xml:space="preserve">13. Реализация основной программы профессионального обучения - программы профессиональной подготовки по профессиям рабочих, должностям служащих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14. Реализация основной программы профессионального обучения - программы переподготовки рабочих, служащих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 xml:space="preserve">15. Реализация основной программы профессионального обучения - программы повышения квалификации рабочих, служащих </w:t>
      </w:r>
      <w:hyperlink w:anchor="P218" w:history="1">
        <w:r w:rsidRPr="00C35972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16. Реализация дополнительных общеобразовательных программ - дополнительных общеразвивающих программ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17. Реализация дополнительных общеобразовательных программ - дополнительных предпрофессиональных программ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18. Реализация дополнительных профессиональных программ - программ повышения квалификации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19. Реализация дополнительных профессиональных программ - программ профессиональной переподготовки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20. Реализация образовательных программ, направленных на подготовку служителей и религиозного персонала религиозных организаций</w:t>
      </w: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597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4E6AE1" w:rsidRPr="00C35972" w:rsidRDefault="004E6A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9" w:name="P218"/>
      <w:bookmarkEnd w:id="49"/>
      <w:r w:rsidRPr="00C35972">
        <w:rPr>
          <w:rFonts w:ascii="Times New Roman" w:hAnsi="Times New Roman" w:cs="Times New Roman"/>
          <w:sz w:val="28"/>
          <w:szCs w:val="28"/>
        </w:rPr>
        <w:t>&lt;*&gt; Реализация образовательных программ осуществляется в соответствии с перечнями профессий, специальностей и направлений подготовки с указанием квалификации, присваиваемой по соответствующим профессиям, специальностям и направлениям подготовки, утверждаемыми в зависимости от вида образовательной программы Министерством науки и высшего образования Российской Федерации или Министерством просвещения Российской Федерации.</w:t>
      </w: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AE1" w:rsidRPr="00C35972" w:rsidRDefault="004E6AE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52E5B" w:rsidRPr="00C35972" w:rsidRDefault="00C52E5B">
      <w:pPr>
        <w:rPr>
          <w:rFonts w:ascii="Times New Roman" w:hAnsi="Times New Roman" w:cs="Times New Roman"/>
          <w:sz w:val="28"/>
          <w:szCs w:val="28"/>
        </w:rPr>
      </w:pPr>
    </w:p>
    <w:sectPr w:rsidR="00C52E5B" w:rsidRPr="00C35972" w:rsidSect="004C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E1"/>
    <w:rsid w:val="004E6AE1"/>
    <w:rsid w:val="006E4966"/>
    <w:rsid w:val="00C35972"/>
    <w:rsid w:val="00C52E5B"/>
    <w:rsid w:val="00E6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50349-EB73-4517-BCCE-10F137A1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A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6A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6A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9344B7E176E95A8F15579A9257CF9CD53BEEBBB656531E906F97DF21096B6DCE007AA1372F81C91625C6E3965031A1670ED9D69466B9C45a0o0N" TargetMode="External"/><Relationship Id="rId18" Type="http://schemas.openxmlformats.org/officeDocument/2006/relationships/hyperlink" Target="consultantplus://offline/ref=99344B7E176E95A8F15579A9257CF9CD53BEEBBB656531E906F97DF21096B6DCE007AA1372F91E966D5C6E3965031A1670ED9D69466B9C45a0o0N" TargetMode="External"/><Relationship Id="rId26" Type="http://schemas.openxmlformats.org/officeDocument/2006/relationships/hyperlink" Target="consultantplus://offline/ref=99344B7E176E95A8F15579A9257CF9CD53BEEBBB656531E906F97DF21096B6DCE007AA1372F91F95655C6E3965031A1670ED9D69466B9C45a0o0N" TargetMode="External"/><Relationship Id="rId39" Type="http://schemas.openxmlformats.org/officeDocument/2006/relationships/hyperlink" Target="consultantplus://offline/ref=99344B7E176E95A8F15579A9257CF9CD53BEEBBB656531E906F97DF21096B6DCE007AA1372F91E936C5C6E3965031A1670ED9D69466B9C45a0o0N" TargetMode="External"/><Relationship Id="rId21" Type="http://schemas.openxmlformats.org/officeDocument/2006/relationships/hyperlink" Target="consultantplus://offline/ref=99344B7E176E95A8F15579A9257CF9CD53BEEBBB656531E906F97DF21096B6DCE007AA1174F915C435136F652153091676ED9F6A5Aa6o8N" TargetMode="External"/><Relationship Id="rId34" Type="http://schemas.openxmlformats.org/officeDocument/2006/relationships/hyperlink" Target="consultantplus://offline/ref=99344B7E176E95A8F15579A9257CF9CD53BEEBBB656531E906F97DF21096B6DCE007AA1177FE15C435136F652153091676ED9F6A5Aa6o8N" TargetMode="External"/><Relationship Id="rId42" Type="http://schemas.openxmlformats.org/officeDocument/2006/relationships/hyperlink" Target="consultantplus://offline/ref=99344B7E176E95A8F15579A9257CF9CD53BEEBBB656531E906F97DF21096B6DCE007AA1372F91E94635C6E3965031A1670ED9D69466B9C45a0o0N" TargetMode="External"/><Relationship Id="rId47" Type="http://schemas.openxmlformats.org/officeDocument/2006/relationships/hyperlink" Target="consultantplus://offline/ref=99344B7E176E95A8F15579A9257CF9CD53BEEBBB656531E906F97DF21096B6DCE007AA1372F91E966D5C6E3965031A1670ED9D69466B9C45a0o0N" TargetMode="External"/><Relationship Id="rId50" Type="http://schemas.openxmlformats.org/officeDocument/2006/relationships/hyperlink" Target="consultantplus://offline/ref=99344B7E176E95A8F15579A9257CF9CD53BEEBBB656531E906F97DF21096B6DCE007AA1174F915C435136F652153091676ED9F6A5Aa6o8N" TargetMode="External"/><Relationship Id="rId55" Type="http://schemas.openxmlformats.org/officeDocument/2006/relationships/hyperlink" Target="consultantplus://offline/ref=99344B7E176E95A8F15579A9257CF9CD53BEEBBB656531E906F97DF21096B6DCE007AA1372F91F95655C6E3965031A1670ED9D69466B9C45a0o0N" TargetMode="External"/><Relationship Id="rId63" Type="http://schemas.openxmlformats.org/officeDocument/2006/relationships/hyperlink" Target="consultantplus://offline/ref=99344B7E176E95A8F15579A9257CF9CD53BEEBBB656531E906F97DF21096B6DCE007AA1174F915C435136F652153091676ED9F6A5Aa6o8N" TargetMode="External"/><Relationship Id="rId68" Type="http://schemas.openxmlformats.org/officeDocument/2006/relationships/hyperlink" Target="consultantplus://offline/ref=99344B7E176E95A8F15579A9257CF9CD53BEEBBB626F31E906F97DF21096B6DCE007AA1372F81C91605C6E3965031A1670ED9D69466B9C45a0o0N" TargetMode="External"/><Relationship Id="rId76" Type="http://schemas.openxmlformats.org/officeDocument/2006/relationships/hyperlink" Target="consultantplus://offline/ref=99344B7E176E95A8F15579A9257CF9CD53BEEBBB656531E906F97DF21096B6DCE007AA1074FE15C435136F652153091676ED9F6A5Aa6o8N" TargetMode="External"/><Relationship Id="rId84" Type="http://schemas.openxmlformats.org/officeDocument/2006/relationships/hyperlink" Target="consultantplus://offline/ref=99344B7E176E95A8F15579A9257CF9CD53BBE5BE606E31E906F97DF21096B6DCE007AA1372F81E906D5C6E3965031A1670ED9D69466B9C45a0o0N" TargetMode="External"/><Relationship Id="rId7" Type="http://schemas.openxmlformats.org/officeDocument/2006/relationships/hyperlink" Target="consultantplus://offline/ref=99344B7E176E95A8F15579A9257CF9CD53B8EDBA676531E906F97DF21096B6DCF207F21F72FD00906749386823a5o7N" TargetMode="External"/><Relationship Id="rId71" Type="http://schemas.openxmlformats.org/officeDocument/2006/relationships/hyperlink" Target="consultantplus://offline/ref=99344B7E176E95A8F15579A9257CF9CD53BEEBB8616631E906F97DF21096B6DCE007AA1073FD15C435136F652153091676ED9F6A5Aa6o8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9344B7E176E95A8F15579A9257CF9CD53BEEBBB656531E906F97DF21096B6DCE007AA1372F91E94635C6E3965031A1670ED9D69466B9C45a0o0N" TargetMode="External"/><Relationship Id="rId29" Type="http://schemas.openxmlformats.org/officeDocument/2006/relationships/hyperlink" Target="consultantplus://offline/ref=99344B7E176E95A8F15579A9257CF9CD53BEEBBB656531E906F97DF21096B6DCE007AA1174FB15C435136F652153091676ED9F6A5Aa6o8N" TargetMode="External"/><Relationship Id="rId11" Type="http://schemas.openxmlformats.org/officeDocument/2006/relationships/hyperlink" Target="consultantplus://offline/ref=99344B7E176E95A8F15579A9257CF9CD53BEEBBB656531E906F97DF21096B6DCE007AA1174FC15C435136F652153091676ED9F6A5Aa6o8N" TargetMode="External"/><Relationship Id="rId24" Type="http://schemas.openxmlformats.org/officeDocument/2006/relationships/hyperlink" Target="consultantplus://offline/ref=99344B7E176E95A8F15579A9257CF9CD53BEEBBB656531E906F97DF21096B6DCE007AA1174FA15C435136F652153091676ED9F6A5Aa6o8N" TargetMode="External"/><Relationship Id="rId32" Type="http://schemas.openxmlformats.org/officeDocument/2006/relationships/hyperlink" Target="consultantplus://offline/ref=99344B7E176E95A8F15579A9257CF9CD53BEEBBB656531E906F97DF21096B6DCE007AA1372F81C91625C6E3965031A1670ED9D69466B9C45a0o0N" TargetMode="External"/><Relationship Id="rId37" Type="http://schemas.openxmlformats.org/officeDocument/2006/relationships/hyperlink" Target="consultantplus://offline/ref=99344B7E176E95A8F15579A9257CF9CD53BEEBBB656531E906F97DF21096B6DCE007AA1372F81990655C6E3965031A1670ED9D69466B9C45a0o0N" TargetMode="External"/><Relationship Id="rId40" Type="http://schemas.openxmlformats.org/officeDocument/2006/relationships/hyperlink" Target="consultantplus://offline/ref=99344B7E176E95A8F15579A9257CF9CD53BEEBBB656531E906F97DF21096B6DCE007AA1372F91E94645C6E3965031A1670ED9D69466B9C45a0o0N" TargetMode="External"/><Relationship Id="rId45" Type="http://schemas.openxmlformats.org/officeDocument/2006/relationships/hyperlink" Target="consultantplus://offline/ref=99344B7E176E95A8F15579A9257CF9CD53BEEBBB656531E906F97DF21096B6DCE007AA1372F819906C5C6E3965031A1670ED9D69466B9C45a0o0N" TargetMode="External"/><Relationship Id="rId53" Type="http://schemas.openxmlformats.org/officeDocument/2006/relationships/hyperlink" Target="consultantplus://offline/ref=99344B7E176E95A8F15579A9257CF9CD53BEEBBB656531E906F97DF21096B6DCE007AA1174FA15C435136F652153091676ED9F6A5Aa6o8N" TargetMode="External"/><Relationship Id="rId58" Type="http://schemas.openxmlformats.org/officeDocument/2006/relationships/hyperlink" Target="consultantplus://offline/ref=99344B7E176E95A8F15579A9257CF9CD53BEEBBB626F31E906F97DF21096B6DCE007AA1372F81F95675C6E3965031A1670ED9D69466B9C45a0o0N" TargetMode="External"/><Relationship Id="rId66" Type="http://schemas.openxmlformats.org/officeDocument/2006/relationships/hyperlink" Target="consultantplus://offline/ref=99344B7E176E95A8F15579A9257CF9CD53BEEBBB656531E906F97DF21096B6DCE007AA1372F91F95655C6E3965031A1670ED9D69466B9C45a0o0N" TargetMode="External"/><Relationship Id="rId74" Type="http://schemas.openxmlformats.org/officeDocument/2006/relationships/hyperlink" Target="consultantplus://offline/ref=99344B7E176E95A8F15579A9257CF9CD53BEEBBB656531E906F97DF21096B6DCE007AA1372F81F91615C6E3965031A1670ED9D69466B9C45a0o0N" TargetMode="External"/><Relationship Id="rId79" Type="http://schemas.openxmlformats.org/officeDocument/2006/relationships/hyperlink" Target="consultantplus://offline/ref=99344B7E176E95A8F15579A9257CF9CD53BEEBBB656531E906F97DF21096B6DCE007AA1073F915C435136F652153091676ED9F6A5Aa6o8N" TargetMode="External"/><Relationship Id="rId87" Type="http://schemas.openxmlformats.org/officeDocument/2006/relationships/fontTable" Target="fontTable.xml"/><Relationship Id="rId5" Type="http://schemas.openxmlformats.org/officeDocument/2006/relationships/hyperlink" Target="consultantplus://offline/ref=99344B7E176E95A8F15579A9257CF9CD53B8EDBC6C6231E906F97DF21096B6DCE007AA1679AC4FD4315A3A6D3F56140877F39Fa6oBN" TargetMode="External"/><Relationship Id="rId61" Type="http://schemas.openxmlformats.org/officeDocument/2006/relationships/hyperlink" Target="consultantplus://offline/ref=99344B7E176E95A8F15579A9257CF9CD53B8EDBA676531E906F97DF21096B6DCE007AA1376F34AC120023768244817156BF19D68a5o9N" TargetMode="External"/><Relationship Id="rId82" Type="http://schemas.openxmlformats.org/officeDocument/2006/relationships/hyperlink" Target="consultantplus://offline/ref=99344B7E176E95A8F15579A9257CF9CD53BCEDB9636E31E906F97DF21096B6DCF207F21F72FD00906749386823a5o7N" TargetMode="External"/><Relationship Id="rId19" Type="http://schemas.openxmlformats.org/officeDocument/2006/relationships/hyperlink" Target="consultantplus://offline/ref=99344B7E176E95A8F15579A9257CF9CD53BCEFB3606431E906F97DF21096B6DCE007AA1372F81C936C5C6E3965031A1670ED9D69466B9C45a0o0N" TargetMode="External"/><Relationship Id="rId4" Type="http://schemas.openxmlformats.org/officeDocument/2006/relationships/hyperlink" Target="consultantplus://offline/ref=99344B7E176E95A8F15579A9257CF9CD53BEEBBB626F31E906F97DF21096B6DCE007AA1573F34AC120023768244817156BF19D68a5o9N" TargetMode="External"/><Relationship Id="rId9" Type="http://schemas.openxmlformats.org/officeDocument/2006/relationships/hyperlink" Target="consultantplus://offline/ref=99344B7E176E95A8F15579A9257CF9CD53BEEBBB656531E906F97DF21096B6DCE007AA1372F81C91675C6E3965031A1670ED9D69466B9C45a0o0N" TargetMode="External"/><Relationship Id="rId14" Type="http://schemas.openxmlformats.org/officeDocument/2006/relationships/hyperlink" Target="consultantplus://offline/ref=99344B7E176E95A8F15579A9257CF9CD53BEEBBB656531E906F97DF21096B6DCE007AA1372F81C926D5C6E3965031A1670ED9D69466B9C45a0o0N" TargetMode="External"/><Relationship Id="rId22" Type="http://schemas.openxmlformats.org/officeDocument/2006/relationships/hyperlink" Target="consultantplus://offline/ref=99344B7E176E95A8F15579A9257CF9CD53BEEBBB656531E906F97DF21096B6DCE007AA1372F91E98635C6E3965031A1670ED9D69466B9C45a0o0N" TargetMode="External"/><Relationship Id="rId27" Type="http://schemas.openxmlformats.org/officeDocument/2006/relationships/hyperlink" Target="consultantplus://offline/ref=99344B7E176E95A8F15579A9257CF9CD53BEEBBB656531E906F97DF21096B6DCE007AA1177FE15C435136F652153091676ED9F6A5Aa6o8N" TargetMode="External"/><Relationship Id="rId30" Type="http://schemas.openxmlformats.org/officeDocument/2006/relationships/hyperlink" Target="consultantplus://offline/ref=99344B7E176E95A8F15579A9257CF9CD53BEEBBB656531E906F97DF21096B6DCE007AA1174FC15C435136F652153091676ED9F6A5Aa6o8N" TargetMode="External"/><Relationship Id="rId35" Type="http://schemas.openxmlformats.org/officeDocument/2006/relationships/hyperlink" Target="consultantplus://offline/ref=99344B7E176E95A8F15579A9257CF9CD53BEEBBB656531E906F97DF21096B6DCE007AA1372F81C91675C6E3965031A1670ED9D69466B9C45a0o0N" TargetMode="External"/><Relationship Id="rId43" Type="http://schemas.openxmlformats.org/officeDocument/2006/relationships/hyperlink" Target="consultantplus://offline/ref=99344B7E176E95A8F15579A9257CF9CD53BEEBBB656531E906F97DF21096B6DCE007AA1372F91E946C5C6E3965031A1670ED9D69466B9C45a0o0N" TargetMode="External"/><Relationship Id="rId48" Type="http://schemas.openxmlformats.org/officeDocument/2006/relationships/hyperlink" Target="consultantplus://offline/ref=99344B7E176E95A8F15579A9257CF9CD53BCEFB3606431E906F97DF21096B6DCE007AA1372F81C936C5C6E3965031A1670ED9D69466B9C45a0o0N" TargetMode="External"/><Relationship Id="rId56" Type="http://schemas.openxmlformats.org/officeDocument/2006/relationships/hyperlink" Target="consultantplus://offline/ref=99344B7E176E95A8F15579A9257CF9CD53BEEBBB626F31E906F97DF21096B6DCE007AA1372F81C95605C6E3965031A1670ED9D69466B9C45a0o0N" TargetMode="External"/><Relationship Id="rId64" Type="http://schemas.openxmlformats.org/officeDocument/2006/relationships/hyperlink" Target="consultantplus://offline/ref=99344B7E176E95A8F15579A9257CF9CD53BEEBBB656531E906F97DF21096B6DCE007AA1074FE15C435136F652153091676ED9F6A5Aa6o8N" TargetMode="External"/><Relationship Id="rId69" Type="http://schemas.openxmlformats.org/officeDocument/2006/relationships/hyperlink" Target="consultantplus://offline/ref=99344B7E176E95A8F15579A9257CF9CD53BEEBBB656531E906F97DF21096B6DCE007AA1174F915C435136F652153091676ED9F6A5Aa6o8N" TargetMode="External"/><Relationship Id="rId77" Type="http://schemas.openxmlformats.org/officeDocument/2006/relationships/hyperlink" Target="consultantplus://offline/ref=99344B7E176E95A8F15579A9257CF9CD53BEEBB8616631E906F97DF21096B6DCE007AA1073FD15C435136F652153091676ED9F6A5Aa6o8N" TargetMode="External"/><Relationship Id="rId8" Type="http://schemas.openxmlformats.org/officeDocument/2006/relationships/hyperlink" Target="consultantplus://offline/ref=99344B7E176E95A8F15579A9257CF9CD53BEEBBB656531E906F97DF21096B6DCE007AA1177FE15C435136F652153091676ED9F6A5Aa6o8N" TargetMode="External"/><Relationship Id="rId51" Type="http://schemas.openxmlformats.org/officeDocument/2006/relationships/hyperlink" Target="consultantplus://offline/ref=99344B7E176E95A8F15579A9257CF9CD53BEEBBB656531E906F97DF21096B6DCE007AA1372F91E98635C6E3965031A1670ED9D69466B9C45a0o0N" TargetMode="External"/><Relationship Id="rId72" Type="http://schemas.openxmlformats.org/officeDocument/2006/relationships/hyperlink" Target="consultantplus://offline/ref=99344B7E176E95A8F15579A9257CF9CD53BEEBBB656531E906F97DF21096B6DCE007AA1372F91F95655C6E3965031A1670ED9D69466B9C45a0o0N" TargetMode="External"/><Relationship Id="rId80" Type="http://schemas.openxmlformats.org/officeDocument/2006/relationships/hyperlink" Target="consultantplus://offline/ref=99344B7E176E95A8F15579A9257CF9CD53BEEBBB626F31E906F97DF21096B6DCF207F21F72FD00906749386823a5o7N" TargetMode="External"/><Relationship Id="rId85" Type="http://schemas.openxmlformats.org/officeDocument/2006/relationships/hyperlink" Target="consultantplus://offline/ref=99344B7E176E95A8F15579A9257CF9CD53BEE8B36D6731E906F97DF21096B6DCF207F21F72FD00906749386823a5o7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9344B7E176E95A8F15579A9257CF9CD53BEEBBB656531E906F97DF21096B6DCE007AA1372F81D98675C6E3965031A1670ED9D69466B9C45a0o0N" TargetMode="External"/><Relationship Id="rId17" Type="http://schemas.openxmlformats.org/officeDocument/2006/relationships/hyperlink" Target="consultantplus://offline/ref=99344B7E176E95A8F15579A9257CF9CD53BEEBBB656531E906F97DF21096B6DCE007AA1372F81C96615C6E3965031A1670ED9D69466B9C45a0o0N" TargetMode="External"/><Relationship Id="rId25" Type="http://schemas.openxmlformats.org/officeDocument/2006/relationships/hyperlink" Target="consultantplus://offline/ref=99344B7E176E95A8F15579A9257CF9CD53BEEBB8616631E906F97DF21096B6DCE007AA1073FD15C435136F652153091676ED9F6A5Aa6o8N" TargetMode="External"/><Relationship Id="rId33" Type="http://schemas.openxmlformats.org/officeDocument/2006/relationships/hyperlink" Target="consultantplus://offline/ref=99344B7E176E95A8F15579A9257CF9CD53BEEBBB656531E906F97DF21096B6DCE007AA1372F81C926D5C6E3965031A1670ED9D69466B9C45a0o0N" TargetMode="External"/><Relationship Id="rId38" Type="http://schemas.openxmlformats.org/officeDocument/2006/relationships/hyperlink" Target="consultantplus://offline/ref=99344B7E176E95A8F15579A9257CF9CD53BEEABA616031E906F97DF21096B6DCE007AA1372F81A946D5C6E3965031A1670ED9D69466B9C45a0o0N" TargetMode="External"/><Relationship Id="rId46" Type="http://schemas.openxmlformats.org/officeDocument/2006/relationships/hyperlink" Target="consultantplus://offline/ref=99344B7E176E95A8F15579A9257CF9CD53BEEBBB656531E906F97DF21096B6DCE007AA1372F81C96615C6E3965031A1670ED9D69466B9C45a0o0N" TargetMode="External"/><Relationship Id="rId59" Type="http://schemas.openxmlformats.org/officeDocument/2006/relationships/hyperlink" Target="consultantplus://offline/ref=99344B7E176E95A8F15579A9257CF9CD53BEEBBB626F31E906F97DF21096B6DCE007AA1372F81F956C5C6E3965031A1670ED9D69466B9C45a0o0N" TargetMode="External"/><Relationship Id="rId67" Type="http://schemas.openxmlformats.org/officeDocument/2006/relationships/hyperlink" Target="consultantplus://offline/ref=99344B7E176E95A8F15579A9257CF9CD53BEEBBB626F31E906F97DF21096B6DCE007AA1372F81C91605C6E3965031A1670ED9D69466B9C45a0o0N" TargetMode="External"/><Relationship Id="rId20" Type="http://schemas.openxmlformats.org/officeDocument/2006/relationships/hyperlink" Target="consultantplus://offline/ref=99344B7E176E95A8F15579A9257CF9CD53BEEBBB656531E906F97DF21096B6DCE007AA1177FF15C435136F652153091676ED9F6A5Aa6o8N" TargetMode="External"/><Relationship Id="rId41" Type="http://schemas.openxmlformats.org/officeDocument/2006/relationships/hyperlink" Target="consultantplus://offline/ref=99344B7E176E95A8F15579A9257CF9CD53BEEBBB656531E906F97DF21096B6DCE007AA1372F91E94615C6E3965031A1670ED9D69466B9C45a0o0N" TargetMode="External"/><Relationship Id="rId54" Type="http://schemas.openxmlformats.org/officeDocument/2006/relationships/hyperlink" Target="consultantplus://offline/ref=99344B7E176E95A8F15579A9257CF9CD53BEEBB8616631E906F97DF21096B6DCE007AA1073FD15C435136F652153091676ED9F6A5Aa6o8N" TargetMode="External"/><Relationship Id="rId62" Type="http://schemas.openxmlformats.org/officeDocument/2006/relationships/hyperlink" Target="consultantplus://offline/ref=99344B7E176E95A8F15579A9257CF9CD53BEEBBB656531E906F97DF21096B6DCE007AA1372F81F91615C6E3965031A1670ED9D69466B9C45a0o0N" TargetMode="External"/><Relationship Id="rId70" Type="http://schemas.openxmlformats.org/officeDocument/2006/relationships/hyperlink" Target="consultantplus://offline/ref=99344B7E176E95A8F15579A9257CF9CD53BEEBBB656531E906F97DF21096B6DCE007AA1074FE15C435136F652153091676ED9F6A5Aa6o8N" TargetMode="External"/><Relationship Id="rId75" Type="http://schemas.openxmlformats.org/officeDocument/2006/relationships/hyperlink" Target="consultantplus://offline/ref=99344B7E176E95A8F15579A9257CF9CD53BEEBBB656531E906F97DF21096B6DCE007AA1174F915C435136F652153091676ED9F6A5Aa6o8N" TargetMode="External"/><Relationship Id="rId83" Type="http://schemas.openxmlformats.org/officeDocument/2006/relationships/hyperlink" Target="consultantplus://offline/ref=99344B7E176E95A8F15579A9257CF9CD53BEEBBB626F31E906F97DF21096B6DCF207F21F72FD00906749386823a5o7N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344B7E176E95A8F15579A9257CF9CD53B8EDBA676731E906F97DF21096B6DCE007AA1372F81C93615C6E3965031A1670ED9D69466B9C45a0o0N" TargetMode="External"/><Relationship Id="rId15" Type="http://schemas.openxmlformats.org/officeDocument/2006/relationships/hyperlink" Target="consultantplus://offline/ref=99344B7E176E95A8F15579A9257CF9CD53BEEABA616031E906F97DF21096B6DCE007AA1372F81A946D5C6E3965031A1670ED9D69466B9C45a0o0N" TargetMode="External"/><Relationship Id="rId23" Type="http://schemas.openxmlformats.org/officeDocument/2006/relationships/hyperlink" Target="consultantplus://offline/ref=99344B7E176E95A8F15579A9257CF9CD53BEEBBB656531E906F97DF21096B6DCE007AA1074FE15C435136F652153091676ED9F6A5Aa6o8N" TargetMode="External"/><Relationship Id="rId28" Type="http://schemas.openxmlformats.org/officeDocument/2006/relationships/hyperlink" Target="consultantplus://offline/ref=99344B7E176E95A8F15579A9257CF9CD53BEEBBB656531E906F97DF21096B6DCE007AA1372F81C91675C6E3965031A1670ED9D69466B9C45a0o0N" TargetMode="External"/><Relationship Id="rId36" Type="http://schemas.openxmlformats.org/officeDocument/2006/relationships/hyperlink" Target="consultantplus://offline/ref=99344B7E176E95A8F15579A9257CF9CD53BEEBBB656531E906F97DF21096B6DCE007AA1372F81894625C6E3965031A1670ED9D69466B9C45a0o0N" TargetMode="External"/><Relationship Id="rId49" Type="http://schemas.openxmlformats.org/officeDocument/2006/relationships/hyperlink" Target="consultantplus://offline/ref=99344B7E176E95A8F15579A9257CF9CD53BEEBBB656531E906F97DF21096B6DCE007AA1177FF15C435136F652153091676ED9F6A5Aa6o8N" TargetMode="External"/><Relationship Id="rId57" Type="http://schemas.openxmlformats.org/officeDocument/2006/relationships/hyperlink" Target="consultantplus://offline/ref=99344B7E176E95A8F15579A9257CF9CD53BEEBBB626F31E906F97DF21096B6DCE007AA1372F81C95605C6E3965031A1670ED9D69466B9C45a0o0N" TargetMode="External"/><Relationship Id="rId10" Type="http://schemas.openxmlformats.org/officeDocument/2006/relationships/hyperlink" Target="consultantplus://offline/ref=99344B7E176E95A8F15579A9257CF9CD53BEEBBB656531E906F97DF21096B6DCE007AA1174FB15C435136F652153091676ED9F6A5Aa6o8N" TargetMode="External"/><Relationship Id="rId31" Type="http://schemas.openxmlformats.org/officeDocument/2006/relationships/hyperlink" Target="consultantplus://offline/ref=99344B7E176E95A8F15579A9257CF9CD53BEEBBB656531E906F97DF21096B6DCE007AA1372F81D98675C6E3965031A1670ED9D69466B9C45a0o0N" TargetMode="External"/><Relationship Id="rId44" Type="http://schemas.openxmlformats.org/officeDocument/2006/relationships/hyperlink" Target="consultantplus://offline/ref=99344B7E176E95A8F15579A9257CF9CD53BEEBBB656531E906F97DF21096B6DCE007AA1372F81990665C6E3965031A1670ED9D69466B9C45a0o0N" TargetMode="External"/><Relationship Id="rId52" Type="http://schemas.openxmlformats.org/officeDocument/2006/relationships/hyperlink" Target="consultantplus://offline/ref=99344B7E176E95A8F15579A9257CF9CD53BEEBBB656531E906F97DF21096B6DCE007AA1074FE15C435136F652153091676ED9F6A5Aa6o8N" TargetMode="External"/><Relationship Id="rId60" Type="http://schemas.openxmlformats.org/officeDocument/2006/relationships/hyperlink" Target="consultantplus://offline/ref=99344B7E176E95A8F15579A9257CF9CD53BEEBBB626F31E906F97DF21096B6DCE007AA1372F81F956D5C6E3965031A1670ED9D69466B9C45a0o0N" TargetMode="External"/><Relationship Id="rId65" Type="http://schemas.openxmlformats.org/officeDocument/2006/relationships/hyperlink" Target="consultantplus://offline/ref=99344B7E176E95A8F15579A9257CF9CD53BEEBB8616631E906F97DF21096B6DCE007AA1073FD15C435136F652153091676ED9F6A5Aa6o8N" TargetMode="External"/><Relationship Id="rId73" Type="http://schemas.openxmlformats.org/officeDocument/2006/relationships/hyperlink" Target="consultantplus://offline/ref=99344B7E176E95A8F15579A9257CF9CD53BEEBBB626F31E906F97DF21096B6DCE007AA1372F81C91605C6E3965031A1670ED9D69466B9C45a0o0N" TargetMode="External"/><Relationship Id="rId78" Type="http://schemas.openxmlformats.org/officeDocument/2006/relationships/hyperlink" Target="consultantplus://offline/ref=99344B7E176E95A8F15579A9257CF9CD53BEEBBB656531E906F97DF21096B6DCE007AA1372F91F95655C6E3965031A1670ED9D69466B9C45a0o0N" TargetMode="External"/><Relationship Id="rId81" Type="http://schemas.openxmlformats.org/officeDocument/2006/relationships/hyperlink" Target="consultantplus://offline/ref=99344B7E176E95A8F15579A9257CF9CD53BEEBBB656531E906F97DF21096B6DCF207F21F72FD00906749386823a5o7N" TargetMode="External"/><Relationship Id="rId86" Type="http://schemas.openxmlformats.org/officeDocument/2006/relationships/hyperlink" Target="consultantplus://offline/ref=99344B7E176E95A8F15579A9257CF9CD53BEEBBB626F31E906F97DF21096B6DCE007AA1372F81C986C5C6E3965031A1670ED9D69466B9C45a0o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10422</Words>
  <Characters>59409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2</cp:revision>
  <dcterms:created xsi:type="dcterms:W3CDTF">2021-03-05T13:51:00Z</dcterms:created>
  <dcterms:modified xsi:type="dcterms:W3CDTF">2021-03-05T13:51:00Z</dcterms:modified>
</cp:coreProperties>
</file>