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B65" w:rsidRDefault="001F1B65" w:rsidP="001F1B65">
      <w:pPr>
        <w:tabs>
          <w:tab w:val="left" w:pos="3225"/>
        </w:tabs>
        <w:ind w:right="-426"/>
        <w:rPr>
          <w:rFonts w:ascii="Times New Roman" w:hAnsi="Times New Roman" w:cs="Times New Roman"/>
          <w:b/>
          <w:sz w:val="24"/>
          <w:szCs w:val="24"/>
        </w:rPr>
      </w:pPr>
    </w:p>
    <w:p w:rsidR="001F1B65" w:rsidRPr="001F1B65" w:rsidRDefault="001F1B65" w:rsidP="00214CFF">
      <w:pPr>
        <w:tabs>
          <w:tab w:val="left" w:pos="3225"/>
        </w:tabs>
        <w:ind w:right="-426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Протокол № 1</w:t>
      </w:r>
    </w:p>
    <w:p w:rsidR="00214CFF" w:rsidRPr="001F1B65" w:rsidRDefault="00214CFF" w:rsidP="00214CFF">
      <w:pPr>
        <w:pBdr>
          <w:bottom w:val="single" w:sz="12" w:space="1" w:color="auto"/>
        </w:pBdr>
        <w:tabs>
          <w:tab w:val="left" w:pos="3225"/>
        </w:tabs>
        <w:ind w:right="-426" w:hanging="142"/>
        <w:rPr>
          <w:rFonts w:ascii="Times New Roman" w:hAnsi="Times New Roman" w:cs="Times New Roman"/>
          <w:b/>
          <w:i/>
          <w:sz w:val="24"/>
          <w:szCs w:val="24"/>
        </w:rPr>
      </w:pPr>
      <w:r w:rsidRPr="001F1B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61C8A" w:rsidRPr="001F1B65">
        <w:rPr>
          <w:rFonts w:ascii="Times New Roman" w:hAnsi="Times New Roman" w:cs="Times New Roman"/>
          <w:b/>
          <w:i/>
          <w:sz w:val="24"/>
          <w:szCs w:val="24"/>
        </w:rPr>
        <w:t xml:space="preserve">         Родительского собрания</w:t>
      </w:r>
      <w:r w:rsidRPr="001F1B65">
        <w:rPr>
          <w:rFonts w:ascii="Times New Roman" w:hAnsi="Times New Roman" w:cs="Times New Roman"/>
          <w:b/>
          <w:i/>
          <w:sz w:val="24"/>
          <w:szCs w:val="24"/>
        </w:rPr>
        <w:t xml:space="preserve"> МБОУ «</w:t>
      </w:r>
      <w:proofErr w:type="spellStart"/>
      <w:r w:rsidRPr="001F1B65">
        <w:rPr>
          <w:rFonts w:ascii="Times New Roman" w:hAnsi="Times New Roman" w:cs="Times New Roman"/>
          <w:b/>
          <w:i/>
          <w:sz w:val="24"/>
          <w:szCs w:val="24"/>
        </w:rPr>
        <w:t>Меусишинская</w:t>
      </w:r>
      <w:proofErr w:type="spellEnd"/>
      <w:r w:rsidRPr="001F1B65">
        <w:rPr>
          <w:rFonts w:ascii="Times New Roman" w:hAnsi="Times New Roman" w:cs="Times New Roman"/>
          <w:b/>
          <w:i/>
          <w:sz w:val="24"/>
          <w:szCs w:val="24"/>
        </w:rPr>
        <w:t xml:space="preserve"> начальная школа – детский сад».</w:t>
      </w:r>
    </w:p>
    <w:p w:rsidR="001F1B65" w:rsidRDefault="001F1B65" w:rsidP="00214CFF">
      <w:pPr>
        <w:tabs>
          <w:tab w:val="left" w:pos="3225"/>
        </w:tabs>
        <w:ind w:right="-426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="001A10A5">
        <w:rPr>
          <w:rFonts w:ascii="Times New Roman" w:hAnsi="Times New Roman" w:cs="Times New Roman"/>
          <w:b/>
          <w:sz w:val="24"/>
          <w:szCs w:val="24"/>
        </w:rPr>
        <w:t>24.09.2020г                               Время :  14:30</w:t>
      </w:r>
      <w:bookmarkStart w:id="0" w:name="_GoBack"/>
      <w:bookmarkEnd w:id="0"/>
    </w:p>
    <w:p w:rsidR="00214CFF" w:rsidRPr="001F1B65" w:rsidRDefault="00214CFF" w:rsidP="00214CFF">
      <w:pPr>
        <w:tabs>
          <w:tab w:val="left" w:pos="3225"/>
        </w:tabs>
        <w:ind w:right="-426" w:hanging="142"/>
        <w:rPr>
          <w:rFonts w:ascii="Times New Roman" w:hAnsi="Times New Roman" w:cs="Times New Roman"/>
          <w:b/>
          <w:sz w:val="24"/>
          <w:szCs w:val="24"/>
        </w:rPr>
      </w:pPr>
      <w:r w:rsidRPr="001F1B65">
        <w:rPr>
          <w:rFonts w:ascii="Times New Roman" w:hAnsi="Times New Roman" w:cs="Times New Roman"/>
          <w:b/>
          <w:sz w:val="24"/>
          <w:szCs w:val="24"/>
        </w:rPr>
        <w:t>Председатель: _________________________________________</w:t>
      </w:r>
    </w:p>
    <w:p w:rsidR="00214CFF" w:rsidRPr="001F1B65" w:rsidRDefault="00214CFF" w:rsidP="00214CFF">
      <w:pPr>
        <w:tabs>
          <w:tab w:val="left" w:pos="3225"/>
        </w:tabs>
        <w:ind w:right="-426" w:hanging="142"/>
        <w:rPr>
          <w:rFonts w:ascii="Times New Roman" w:hAnsi="Times New Roman" w:cs="Times New Roman"/>
          <w:b/>
          <w:sz w:val="24"/>
          <w:szCs w:val="24"/>
        </w:rPr>
      </w:pPr>
      <w:r w:rsidRPr="001F1B65">
        <w:rPr>
          <w:rFonts w:ascii="Times New Roman" w:hAnsi="Times New Roman" w:cs="Times New Roman"/>
          <w:b/>
          <w:sz w:val="24"/>
          <w:szCs w:val="24"/>
        </w:rPr>
        <w:t>Секретарь: ____________________________________________</w:t>
      </w:r>
    </w:p>
    <w:p w:rsidR="00214CFF" w:rsidRPr="001F1B65" w:rsidRDefault="00214CFF" w:rsidP="00214CFF">
      <w:pPr>
        <w:tabs>
          <w:tab w:val="left" w:pos="3225"/>
        </w:tabs>
        <w:ind w:right="-426" w:hanging="142"/>
        <w:rPr>
          <w:rFonts w:ascii="Times New Roman" w:hAnsi="Times New Roman" w:cs="Times New Roman"/>
          <w:b/>
          <w:sz w:val="24"/>
          <w:szCs w:val="24"/>
        </w:rPr>
      </w:pPr>
      <w:r w:rsidRPr="001F1B65">
        <w:rPr>
          <w:rFonts w:ascii="Times New Roman" w:hAnsi="Times New Roman" w:cs="Times New Roman"/>
          <w:b/>
          <w:sz w:val="24"/>
          <w:szCs w:val="24"/>
        </w:rPr>
        <w:t>Присутствова</w:t>
      </w:r>
      <w:r w:rsidR="001F1B65" w:rsidRPr="001F1B65">
        <w:rPr>
          <w:rFonts w:ascii="Times New Roman" w:hAnsi="Times New Roman" w:cs="Times New Roman"/>
          <w:b/>
          <w:sz w:val="24"/>
          <w:szCs w:val="24"/>
        </w:rPr>
        <w:t>ло: __________ человек (из_____</w:t>
      </w:r>
      <w:r w:rsidRPr="001F1B65">
        <w:rPr>
          <w:rFonts w:ascii="Times New Roman" w:hAnsi="Times New Roman" w:cs="Times New Roman"/>
          <w:b/>
          <w:sz w:val="24"/>
          <w:szCs w:val="24"/>
        </w:rPr>
        <w:t>).</w:t>
      </w:r>
    </w:p>
    <w:p w:rsidR="001F1B65" w:rsidRPr="001F1B65" w:rsidRDefault="00214CFF" w:rsidP="00214CFF">
      <w:pPr>
        <w:tabs>
          <w:tab w:val="left" w:pos="3225"/>
        </w:tabs>
        <w:ind w:right="-426" w:hanging="142"/>
        <w:rPr>
          <w:rFonts w:ascii="Times New Roman" w:hAnsi="Times New Roman" w:cs="Times New Roman"/>
          <w:sz w:val="24"/>
          <w:szCs w:val="24"/>
        </w:rPr>
      </w:pPr>
      <w:r w:rsidRPr="001F1B65">
        <w:rPr>
          <w:rFonts w:ascii="Times New Roman" w:hAnsi="Times New Roman" w:cs="Times New Roman"/>
          <w:b/>
          <w:sz w:val="24"/>
          <w:szCs w:val="24"/>
        </w:rPr>
        <w:t>Приглашенные:</w:t>
      </w:r>
      <w:r w:rsidRPr="001F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65" w:rsidRPr="001F1B65">
        <w:rPr>
          <w:rFonts w:ascii="Times New Roman" w:hAnsi="Times New Roman" w:cs="Times New Roman"/>
          <w:sz w:val="24"/>
          <w:szCs w:val="24"/>
        </w:rPr>
        <w:t>Зав.по</w:t>
      </w:r>
      <w:proofErr w:type="spellEnd"/>
      <w:r w:rsidR="001F1B65" w:rsidRPr="001F1B65">
        <w:rPr>
          <w:rFonts w:ascii="Times New Roman" w:hAnsi="Times New Roman" w:cs="Times New Roman"/>
          <w:sz w:val="24"/>
          <w:szCs w:val="24"/>
        </w:rPr>
        <w:t xml:space="preserve"> УВР </w:t>
      </w:r>
      <w:proofErr w:type="spellStart"/>
      <w:r w:rsidR="001F1B65" w:rsidRPr="001F1B65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1F1B65" w:rsidRPr="001F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B65" w:rsidRPr="001F1B65">
        <w:rPr>
          <w:rFonts w:ascii="Times New Roman" w:hAnsi="Times New Roman" w:cs="Times New Roman"/>
          <w:sz w:val="24"/>
          <w:szCs w:val="24"/>
        </w:rPr>
        <w:t>Зухра</w:t>
      </w:r>
      <w:proofErr w:type="spellEnd"/>
      <w:r w:rsidR="001F1B65" w:rsidRPr="001F1B65">
        <w:rPr>
          <w:rFonts w:ascii="Times New Roman" w:hAnsi="Times New Roman" w:cs="Times New Roman"/>
          <w:sz w:val="24"/>
          <w:szCs w:val="24"/>
        </w:rPr>
        <w:t xml:space="preserve"> М. </w:t>
      </w:r>
    </w:p>
    <w:p w:rsidR="00214CFF" w:rsidRPr="001F1B65" w:rsidRDefault="00214CFF" w:rsidP="00214CFF">
      <w:pPr>
        <w:tabs>
          <w:tab w:val="left" w:pos="3225"/>
        </w:tabs>
        <w:ind w:right="-426" w:hanging="14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B65">
        <w:rPr>
          <w:rFonts w:ascii="Times New Roman" w:hAnsi="Times New Roman" w:cs="Times New Roman"/>
          <w:b/>
          <w:sz w:val="24"/>
          <w:szCs w:val="24"/>
          <w:u w:val="single"/>
        </w:rPr>
        <w:t>Повестка дня:</w:t>
      </w:r>
    </w:p>
    <w:p w:rsidR="00214CFF" w:rsidRPr="001F1B65" w:rsidRDefault="00214CFF" w:rsidP="00214CFF">
      <w:pPr>
        <w:pStyle w:val="a3"/>
        <w:numPr>
          <w:ilvl w:val="0"/>
          <w:numId w:val="1"/>
        </w:numPr>
        <w:tabs>
          <w:tab w:val="left" w:pos="3225"/>
        </w:tabs>
        <w:ind w:right="-426"/>
        <w:rPr>
          <w:rFonts w:ascii="Times New Roman" w:hAnsi="Times New Roman" w:cs="Times New Roman"/>
          <w:sz w:val="24"/>
          <w:szCs w:val="24"/>
        </w:rPr>
      </w:pPr>
      <w:r w:rsidRPr="001F1B65">
        <w:rPr>
          <w:rFonts w:ascii="Times New Roman" w:hAnsi="Times New Roman" w:cs="Times New Roman"/>
          <w:sz w:val="24"/>
          <w:szCs w:val="24"/>
        </w:rPr>
        <w:t xml:space="preserve"> «К новым знаниям в новом учебном году!» Педагогический всеобуч «Ребенок 4-5 лет. Возраст Почемучек и </w:t>
      </w:r>
      <w:proofErr w:type="spellStart"/>
      <w:r w:rsidRPr="001F1B65">
        <w:rPr>
          <w:rFonts w:ascii="Times New Roman" w:hAnsi="Times New Roman" w:cs="Times New Roman"/>
          <w:sz w:val="24"/>
          <w:szCs w:val="24"/>
        </w:rPr>
        <w:t>Любознаек</w:t>
      </w:r>
      <w:proofErr w:type="spellEnd"/>
      <w:r w:rsidRPr="001F1B65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7400F" w:rsidRPr="001F1B65" w:rsidRDefault="00C7400F" w:rsidP="00C7400F">
      <w:pPr>
        <w:pStyle w:val="a3"/>
        <w:numPr>
          <w:ilvl w:val="0"/>
          <w:numId w:val="1"/>
        </w:numPr>
        <w:tabs>
          <w:tab w:val="left" w:pos="3225"/>
        </w:tabs>
        <w:ind w:right="-426"/>
        <w:rPr>
          <w:rFonts w:ascii="Times New Roman" w:hAnsi="Times New Roman" w:cs="Times New Roman"/>
          <w:sz w:val="24"/>
          <w:szCs w:val="24"/>
        </w:rPr>
      </w:pPr>
      <w:r w:rsidRPr="001F1B65">
        <w:rPr>
          <w:rFonts w:ascii="Times New Roman" w:hAnsi="Times New Roman" w:cs="Times New Roman"/>
          <w:sz w:val="24"/>
          <w:szCs w:val="24"/>
        </w:rPr>
        <w:t>Особенности образовательного процесса в средней группе.</w:t>
      </w:r>
    </w:p>
    <w:p w:rsidR="00214CFF" w:rsidRPr="001F1B65" w:rsidRDefault="00214CFF" w:rsidP="00214CFF">
      <w:pPr>
        <w:pStyle w:val="a3"/>
        <w:numPr>
          <w:ilvl w:val="0"/>
          <w:numId w:val="1"/>
        </w:numPr>
        <w:tabs>
          <w:tab w:val="left" w:pos="3225"/>
        </w:tabs>
        <w:ind w:right="-426"/>
        <w:rPr>
          <w:rFonts w:ascii="Times New Roman" w:hAnsi="Times New Roman" w:cs="Times New Roman"/>
          <w:sz w:val="24"/>
          <w:szCs w:val="24"/>
        </w:rPr>
      </w:pPr>
      <w:r w:rsidRPr="001F1B65">
        <w:rPr>
          <w:rFonts w:ascii="Times New Roman" w:hAnsi="Times New Roman" w:cs="Times New Roman"/>
          <w:sz w:val="24"/>
          <w:szCs w:val="24"/>
        </w:rPr>
        <w:t>Ознакомление родителей с целями и задачами учреждения на новый учебный год.</w:t>
      </w:r>
    </w:p>
    <w:p w:rsidR="00214CFF" w:rsidRPr="001F1B65" w:rsidRDefault="00214CFF" w:rsidP="00214CFF">
      <w:pPr>
        <w:pStyle w:val="a3"/>
        <w:numPr>
          <w:ilvl w:val="0"/>
          <w:numId w:val="1"/>
        </w:numPr>
        <w:tabs>
          <w:tab w:val="left" w:pos="3225"/>
        </w:tabs>
        <w:ind w:right="-426"/>
        <w:rPr>
          <w:rFonts w:ascii="Times New Roman" w:hAnsi="Times New Roman" w:cs="Times New Roman"/>
          <w:sz w:val="24"/>
          <w:szCs w:val="24"/>
        </w:rPr>
      </w:pPr>
      <w:r w:rsidRPr="001F1B65">
        <w:rPr>
          <w:rFonts w:ascii="Times New Roman" w:hAnsi="Times New Roman" w:cs="Times New Roman"/>
          <w:sz w:val="24"/>
          <w:szCs w:val="24"/>
        </w:rPr>
        <w:t xml:space="preserve">Выбор родительского комитета. </w:t>
      </w:r>
    </w:p>
    <w:p w:rsidR="00214CFF" w:rsidRPr="001F1B65" w:rsidRDefault="00214CFF" w:rsidP="00214CFF">
      <w:pPr>
        <w:pStyle w:val="a3"/>
        <w:numPr>
          <w:ilvl w:val="0"/>
          <w:numId w:val="1"/>
        </w:numPr>
        <w:tabs>
          <w:tab w:val="left" w:pos="3225"/>
        </w:tabs>
        <w:ind w:right="-426"/>
        <w:rPr>
          <w:rFonts w:ascii="Times New Roman" w:hAnsi="Times New Roman" w:cs="Times New Roman"/>
          <w:sz w:val="24"/>
          <w:szCs w:val="24"/>
        </w:rPr>
      </w:pPr>
      <w:r w:rsidRPr="001F1B65">
        <w:rPr>
          <w:rFonts w:ascii="Times New Roman" w:hAnsi="Times New Roman" w:cs="Times New Roman"/>
          <w:sz w:val="24"/>
          <w:szCs w:val="24"/>
        </w:rPr>
        <w:t xml:space="preserve">Разное. </w:t>
      </w:r>
    </w:p>
    <w:p w:rsidR="00214CFF" w:rsidRPr="001F1B65" w:rsidRDefault="00214CFF" w:rsidP="00214CFF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sz w:val="24"/>
          <w:szCs w:val="24"/>
        </w:rPr>
      </w:pPr>
    </w:p>
    <w:p w:rsidR="00214CFF" w:rsidRPr="001F1B65" w:rsidRDefault="00214CFF" w:rsidP="00214CFF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B65">
        <w:rPr>
          <w:rFonts w:ascii="Times New Roman" w:hAnsi="Times New Roman" w:cs="Times New Roman"/>
          <w:b/>
          <w:sz w:val="24"/>
          <w:szCs w:val="24"/>
          <w:u w:val="single"/>
        </w:rPr>
        <w:t>Ход родительского собрания</w:t>
      </w:r>
    </w:p>
    <w:p w:rsidR="00214CFF" w:rsidRPr="001F1B65" w:rsidRDefault="00214CFF" w:rsidP="00214CFF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sz w:val="24"/>
          <w:szCs w:val="24"/>
        </w:rPr>
      </w:pPr>
    </w:p>
    <w:p w:rsidR="00214CFF" w:rsidRPr="001F1B65" w:rsidRDefault="00C7400F" w:rsidP="00214CFF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b/>
          <w:sz w:val="24"/>
          <w:szCs w:val="24"/>
        </w:rPr>
      </w:pPr>
      <w:r w:rsidRPr="001F1B65">
        <w:rPr>
          <w:rFonts w:ascii="Times New Roman" w:hAnsi="Times New Roman" w:cs="Times New Roman"/>
          <w:b/>
          <w:sz w:val="24"/>
          <w:szCs w:val="24"/>
        </w:rPr>
        <w:t xml:space="preserve">По первому </w:t>
      </w:r>
      <w:r w:rsidR="00214CFF" w:rsidRPr="001F1B65">
        <w:rPr>
          <w:rFonts w:ascii="Times New Roman" w:hAnsi="Times New Roman" w:cs="Times New Roman"/>
          <w:b/>
          <w:sz w:val="24"/>
          <w:szCs w:val="24"/>
        </w:rPr>
        <w:t>вопросу слушали:</w:t>
      </w:r>
    </w:p>
    <w:p w:rsidR="001A10A5" w:rsidRDefault="00C7400F" w:rsidP="00C7400F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sz w:val="24"/>
          <w:szCs w:val="24"/>
        </w:rPr>
      </w:pPr>
      <w:r w:rsidRPr="001F1B65">
        <w:rPr>
          <w:rFonts w:ascii="Times New Roman" w:hAnsi="Times New Roman" w:cs="Times New Roman"/>
          <w:sz w:val="24"/>
          <w:szCs w:val="24"/>
        </w:rPr>
        <w:t xml:space="preserve">Воспитателя группы </w:t>
      </w:r>
      <w:proofErr w:type="spellStart"/>
      <w:r w:rsidRPr="001F1B65">
        <w:rPr>
          <w:rFonts w:ascii="Times New Roman" w:hAnsi="Times New Roman" w:cs="Times New Roman"/>
          <w:sz w:val="24"/>
          <w:szCs w:val="24"/>
        </w:rPr>
        <w:t>Тимирову</w:t>
      </w:r>
      <w:proofErr w:type="spellEnd"/>
      <w:r w:rsidRPr="001F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B65">
        <w:rPr>
          <w:rFonts w:ascii="Times New Roman" w:hAnsi="Times New Roman" w:cs="Times New Roman"/>
          <w:sz w:val="24"/>
          <w:szCs w:val="24"/>
        </w:rPr>
        <w:t>Наиду</w:t>
      </w:r>
      <w:proofErr w:type="spellEnd"/>
      <w:r w:rsidRPr="001F1B65">
        <w:rPr>
          <w:rFonts w:ascii="Times New Roman" w:hAnsi="Times New Roman" w:cs="Times New Roman"/>
          <w:sz w:val="24"/>
          <w:szCs w:val="24"/>
        </w:rPr>
        <w:t xml:space="preserve"> М</w:t>
      </w:r>
      <w:r w:rsidR="00F268EE" w:rsidRPr="001F1B65">
        <w:rPr>
          <w:rFonts w:ascii="Times New Roman" w:hAnsi="Times New Roman" w:cs="Times New Roman"/>
          <w:sz w:val="24"/>
          <w:szCs w:val="24"/>
        </w:rPr>
        <w:t xml:space="preserve"> дорогие родители воспитанников. благодарю вас что вы пришли на собрание.</w:t>
      </w:r>
      <w:r w:rsidR="00F241D3" w:rsidRPr="001F1B65">
        <w:rPr>
          <w:rFonts w:ascii="Times New Roman" w:hAnsi="Times New Roman" w:cs="Times New Roman"/>
          <w:sz w:val="24"/>
          <w:szCs w:val="24"/>
        </w:rPr>
        <w:t xml:space="preserve"> Уделили внимание для нас, предлагаю послушать не большую консультацию (совет) по теме «Педагогический всеобуч «Ребенок 4-5 лет. Возраст Почемучек и </w:t>
      </w:r>
      <w:proofErr w:type="spellStart"/>
      <w:r w:rsidR="00F241D3" w:rsidRPr="001F1B65">
        <w:rPr>
          <w:rFonts w:ascii="Times New Roman" w:hAnsi="Times New Roman" w:cs="Times New Roman"/>
          <w:sz w:val="24"/>
          <w:szCs w:val="24"/>
        </w:rPr>
        <w:t>Любознаек</w:t>
      </w:r>
      <w:proofErr w:type="spellEnd"/>
      <w:r w:rsidR="00F241D3" w:rsidRPr="001F1B65">
        <w:rPr>
          <w:rFonts w:ascii="Times New Roman" w:hAnsi="Times New Roman" w:cs="Times New Roman"/>
          <w:sz w:val="24"/>
          <w:szCs w:val="24"/>
        </w:rPr>
        <w:t>».</w:t>
      </w:r>
      <w:r w:rsidR="001F1B65" w:rsidRPr="001F1B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CFF" w:rsidRPr="001F1B65" w:rsidRDefault="001F1B65" w:rsidP="00C7400F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sz w:val="24"/>
          <w:szCs w:val="24"/>
        </w:rPr>
      </w:pPr>
      <w:r w:rsidRPr="001F1B65">
        <w:rPr>
          <w:rFonts w:ascii="Times New Roman" w:hAnsi="Times New Roman" w:cs="Times New Roman"/>
          <w:b/>
          <w:i/>
          <w:sz w:val="24"/>
          <w:szCs w:val="24"/>
        </w:rPr>
        <w:t>Прилагается материал к протоколу.</w:t>
      </w:r>
    </w:p>
    <w:p w:rsidR="001F1B65" w:rsidRPr="001F1B65" w:rsidRDefault="001F1B65" w:rsidP="00214CFF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b/>
          <w:sz w:val="24"/>
          <w:szCs w:val="24"/>
        </w:rPr>
      </w:pPr>
    </w:p>
    <w:p w:rsidR="00214CFF" w:rsidRPr="001F1B65" w:rsidRDefault="001F1B65" w:rsidP="001F1B65">
      <w:pPr>
        <w:tabs>
          <w:tab w:val="left" w:pos="3225"/>
        </w:tabs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1F1B65">
        <w:rPr>
          <w:rFonts w:ascii="Times New Roman" w:hAnsi="Times New Roman" w:cs="Times New Roman"/>
          <w:b/>
          <w:sz w:val="24"/>
          <w:szCs w:val="24"/>
        </w:rPr>
        <w:t xml:space="preserve">     По второму</w:t>
      </w:r>
      <w:r w:rsidR="00214CFF" w:rsidRPr="001F1B65">
        <w:rPr>
          <w:rFonts w:ascii="Times New Roman" w:hAnsi="Times New Roman" w:cs="Times New Roman"/>
          <w:b/>
          <w:sz w:val="24"/>
          <w:szCs w:val="24"/>
        </w:rPr>
        <w:t xml:space="preserve"> вопросу слушали:</w:t>
      </w:r>
    </w:p>
    <w:p w:rsidR="001A10A5" w:rsidRDefault="001F1B65" w:rsidP="001F1B65">
      <w:pPr>
        <w:tabs>
          <w:tab w:val="left" w:pos="3225"/>
        </w:tabs>
        <w:ind w:left="348" w:right="-426"/>
        <w:rPr>
          <w:rFonts w:ascii="Times New Roman" w:hAnsi="Times New Roman" w:cs="Times New Roman"/>
          <w:sz w:val="24"/>
          <w:szCs w:val="24"/>
        </w:rPr>
      </w:pPr>
      <w:r w:rsidRPr="001F1B65">
        <w:rPr>
          <w:rFonts w:ascii="Times New Roman" w:hAnsi="Times New Roman" w:cs="Times New Roman"/>
          <w:b/>
          <w:sz w:val="24"/>
          <w:szCs w:val="24"/>
        </w:rPr>
        <w:t xml:space="preserve">Воспитателя группы </w:t>
      </w:r>
      <w:proofErr w:type="spellStart"/>
      <w:r w:rsidRPr="001F1B65">
        <w:rPr>
          <w:rFonts w:ascii="Times New Roman" w:hAnsi="Times New Roman" w:cs="Times New Roman"/>
          <w:b/>
          <w:sz w:val="24"/>
          <w:szCs w:val="24"/>
        </w:rPr>
        <w:t>Тимирову</w:t>
      </w:r>
      <w:proofErr w:type="spellEnd"/>
      <w:r w:rsidRPr="001F1B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1B65">
        <w:rPr>
          <w:rFonts w:ascii="Times New Roman" w:hAnsi="Times New Roman" w:cs="Times New Roman"/>
          <w:b/>
          <w:sz w:val="24"/>
          <w:szCs w:val="24"/>
        </w:rPr>
        <w:t>Наиду</w:t>
      </w:r>
      <w:proofErr w:type="spellEnd"/>
      <w:r w:rsidRPr="001F1B65">
        <w:rPr>
          <w:rFonts w:ascii="Times New Roman" w:hAnsi="Times New Roman" w:cs="Times New Roman"/>
          <w:b/>
          <w:sz w:val="24"/>
          <w:szCs w:val="24"/>
        </w:rPr>
        <w:t xml:space="preserve"> М </w:t>
      </w:r>
      <w:r w:rsidRPr="001F1B65">
        <w:rPr>
          <w:rFonts w:ascii="Times New Roman" w:hAnsi="Times New Roman" w:cs="Times New Roman"/>
          <w:sz w:val="24"/>
          <w:szCs w:val="24"/>
        </w:rPr>
        <w:t>Особенности образовательного процесса в средней группе.</w:t>
      </w:r>
      <w:r w:rsidRPr="001F1B65">
        <w:rPr>
          <w:rFonts w:ascii="Times New Roman" w:hAnsi="Times New Roman" w:cs="Times New Roman"/>
          <w:sz w:val="24"/>
          <w:szCs w:val="24"/>
        </w:rPr>
        <w:t xml:space="preserve"> Рассказала об изменении в учебном процессе, что занятия длятся по 20 минут, перемена между занятиями по 10 минут.                                       </w:t>
      </w:r>
    </w:p>
    <w:p w:rsidR="00214CFF" w:rsidRPr="001F1B65" w:rsidRDefault="001A10A5" w:rsidP="001A10A5">
      <w:pPr>
        <w:tabs>
          <w:tab w:val="left" w:pos="3225"/>
        </w:tabs>
        <w:ind w:right="-42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1B65" w:rsidRPr="001F1B65">
        <w:rPr>
          <w:rFonts w:ascii="Times New Roman" w:hAnsi="Times New Roman" w:cs="Times New Roman"/>
          <w:sz w:val="24"/>
          <w:szCs w:val="24"/>
        </w:rPr>
        <w:t xml:space="preserve">   </w:t>
      </w:r>
      <w:r w:rsidR="001F1B65" w:rsidRPr="001F1B65">
        <w:rPr>
          <w:rFonts w:ascii="Times New Roman" w:hAnsi="Times New Roman" w:cs="Times New Roman"/>
          <w:b/>
          <w:i/>
          <w:sz w:val="24"/>
          <w:szCs w:val="24"/>
        </w:rPr>
        <w:t>Прилагается конспект к протоколу.</w:t>
      </w:r>
    </w:p>
    <w:p w:rsidR="00214CFF" w:rsidRPr="001F1B65" w:rsidRDefault="001F1B65" w:rsidP="00214CFF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b/>
          <w:sz w:val="24"/>
          <w:szCs w:val="24"/>
        </w:rPr>
      </w:pPr>
      <w:r w:rsidRPr="001F1B6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14CFF" w:rsidRPr="001F1B65">
        <w:rPr>
          <w:rFonts w:ascii="Times New Roman" w:hAnsi="Times New Roman" w:cs="Times New Roman"/>
          <w:b/>
          <w:sz w:val="24"/>
          <w:szCs w:val="24"/>
        </w:rPr>
        <w:t>П</w:t>
      </w:r>
      <w:r w:rsidRPr="001F1B65">
        <w:rPr>
          <w:rFonts w:ascii="Times New Roman" w:hAnsi="Times New Roman" w:cs="Times New Roman"/>
          <w:b/>
          <w:sz w:val="24"/>
          <w:szCs w:val="24"/>
        </w:rPr>
        <w:t xml:space="preserve">о третьему </w:t>
      </w:r>
      <w:r w:rsidR="00214CFF" w:rsidRPr="001F1B65">
        <w:rPr>
          <w:rFonts w:ascii="Times New Roman" w:hAnsi="Times New Roman" w:cs="Times New Roman"/>
          <w:b/>
          <w:sz w:val="24"/>
          <w:szCs w:val="24"/>
        </w:rPr>
        <w:t>вопросу слушали:</w:t>
      </w:r>
    </w:p>
    <w:p w:rsidR="001F1B65" w:rsidRPr="001F1B65" w:rsidRDefault="001F1B65" w:rsidP="001A10A5">
      <w:pPr>
        <w:tabs>
          <w:tab w:val="left" w:pos="3225"/>
        </w:tabs>
        <w:ind w:left="218" w:right="-426"/>
        <w:rPr>
          <w:rFonts w:ascii="Times New Roman" w:hAnsi="Times New Roman" w:cs="Times New Roman"/>
          <w:sz w:val="24"/>
          <w:szCs w:val="24"/>
        </w:rPr>
      </w:pPr>
      <w:proofErr w:type="spellStart"/>
      <w:r w:rsidRPr="001F1B65">
        <w:rPr>
          <w:rFonts w:ascii="Times New Roman" w:hAnsi="Times New Roman" w:cs="Times New Roman"/>
          <w:sz w:val="24"/>
          <w:szCs w:val="24"/>
        </w:rPr>
        <w:t>Зам.по</w:t>
      </w:r>
      <w:proofErr w:type="spellEnd"/>
      <w:r w:rsidRPr="001F1B65">
        <w:rPr>
          <w:rFonts w:ascii="Times New Roman" w:hAnsi="Times New Roman" w:cs="Times New Roman"/>
          <w:sz w:val="24"/>
          <w:szCs w:val="24"/>
        </w:rPr>
        <w:t xml:space="preserve"> УВР </w:t>
      </w:r>
      <w:proofErr w:type="spellStart"/>
      <w:r w:rsidRPr="001F1B65">
        <w:rPr>
          <w:rFonts w:ascii="Times New Roman" w:hAnsi="Times New Roman" w:cs="Times New Roman"/>
          <w:sz w:val="24"/>
          <w:szCs w:val="24"/>
        </w:rPr>
        <w:t>Исмаилову</w:t>
      </w:r>
      <w:proofErr w:type="spellEnd"/>
      <w:r w:rsidRPr="001F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B65">
        <w:rPr>
          <w:rFonts w:ascii="Times New Roman" w:hAnsi="Times New Roman" w:cs="Times New Roman"/>
          <w:sz w:val="24"/>
          <w:szCs w:val="24"/>
        </w:rPr>
        <w:t>Зухру</w:t>
      </w:r>
      <w:proofErr w:type="spellEnd"/>
      <w:r w:rsidRPr="001F1B65">
        <w:rPr>
          <w:rFonts w:ascii="Times New Roman" w:hAnsi="Times New Roman" w:cs="Times New Roman"/>
          <w:sz w:val="24"/>
          <w:szCs w:val="24"/>
        </w:rPr>
        <w:t xml:space="preserve"> М она рассказала какие цели запланированы на этот учебный год. В каком направлении мы будем двигаться и к каким достижениям. </w:t>
      </w:r>
    </w:p>
    <w:p w:rsidR="00214CFF" w:rsidRPr="001F1B65" w:rsidRDefault="001F1B65" w:rsidP="00214CFF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b/>
          <w:sz w:val="24"/>
          <w:szCs w:val="24"/>
        </w:rPr>
      </w:pPr>
      <w:r w:rsidRPr="001F1B65">
        <w:rPr>
          <w:rFonts w:ascii="Times New Roman" w:hAnsi="Times New Roman" w:cs="Times New Roman"/>
          <w:b/>
          <w:sz w:val="24"/>
          <w:szCs w:val="24"/>
        </w:rPr>
        <w:t xml:space="preserve">По четвертому </w:t>
      </w:r>
      <w:r w:rsidR="00214CFF" w:rsidRPr="001F1B65">
        <w:rPr>
          <w:rFonts w:ascii="Times New Roman" w:hAnsi="Times New Roman" w:cs="Times New Roman"/>
          <w:b/>
          <w:sz w:val="24"/>
          <w:szCs w:val="24"/>
        </w:rPr>
        <w:t>вопросу слушали:</w:t>
      </w:r>
    </w:p>
    <w:p w:rsidR="001F1B65" w:rsidRPr="001F1B65" w:rsidRDefault="001F1B65" w:rsidP="001F1B65">
      <w:pPr>
        <w:tabs>
          <w:tab w:val="left" w:pos="3225"/>
        </w:tabs>
        <w:ind w:left="218" w:right="-426"/>
        <w:rPr>
          <w:rFonts w:ascii="Times New Roman" w:hAnsi="Times New Roman" w:cs="Times New Roman"/>
          <w:sz w:val="24"/>
          <w:szCs w:val="24"/>
        </w:rPr>
      </w:pPr>
      <w:r w:rsidRPr="001F1B65">
        <w:rPr>
          <w:rFonts w:ascii="Times New Roman" w:hAnsi="Times New Roman" w:cs="Times New Roman"/>
          <w:sz w:val="24"/>
          <w:szCs w:val="24"/>
        </w:rPr>
        <w:t xml:space="preserve">Воспитателя группы </w:t>
      </w:r>
      <w:proofErr w:type="spellStart"/>
      <w:r w:rsidRPr="001F1B65">
        <w:rPr>
          <w:rFonts w:ascii="Times New Roman" w:hAnsi="Times New Roman" w:cs="Times New Roman"/>
          <w:sz w:val="24"/>
          <w:szCs w:val="24"/>
        </w:rPr>
        <w:t>Тимирову</w:t>
      </w:r>
      <w:proofErr w:type="spellEnd"/>
      <w:r w:rsidRPr="001F1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B65">
        <w:rPr>
          <w:rFonts w:ascii="Times New Roman" w:hAnsi="Times New Roman" w:cs="Times New Roman"/>
          <w:sz w:val="24"/>
          <w:szCs w:val="24"/>
        </w:rPr>
        <w:t>Наиду</w:t>
      </w:r>
      <w:proofErr w:type="spellEnd"/>
      <w:r w:rsidRPr="001F1B65">
        <w:rPr>
          <w:rFonts w:ascii="Times New Roman" w:hAnsi="Times New Roman" w:cs="Times New Roman"/>
          <w:sz w:val="24"/>
          <w:szCs w:val="24"/>
        </w:rPr>
        <w:t xml:space="preserve"> М</w:t>
      </w:r>
      <w:r w:rsidR="001A10A5">
        <w:rPr>
          <w:rFonts w:ascii="Times New Roman" w:hAnsi="Times New Roman" w:cs="Times New Roman"/>
          <w:sz w:val="24"/>
          <w:szCs w:val="24"/>
        </w:rPr>
        <w:t>. О</w:t>
      </w:r>
      <w:r w:rsidRPr="001F1B65">
        <w:rPr>
          <w:rFonts w:ascii="Times New Roman" w:hAnsi="Times New Roman" w:cs="Times New Roman"/>
          <w:sz w:val="24"/>
          <w:szCs w:val="24"/>
        </w:rPr>
        <w:t>бсудили выбор родительского комитета. Выбрали желающих родителей</w:t>
      </w:r>
      <w:r w:rsidRPr="001F1B6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A10A5" w:rsidRDefault="001A10A5" w:rsidP="00214CFF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b/>
          <w:sz w:val="24"/>
          <w:szCs w:val="24"/>
        </w:rPr>
      </w:pPr>
    </w:p>
    <w:p w:rsidR="001A10A5" w:rsidRDefault="001A10A5" w:rsidP="00214CFF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b/>
          <w:sz w:val="24"/>
          <w:szCs w:val="24"/>
        </w:rPr>
      </w:pPr>
    </w:p>
    <w:p w:rsidR="001A10A5" w:rsidRDefault="001A10A5" w:rsidP="00214CFF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b/>
          <w:sz w:val="24"/>
          <w:szCs w:val="24"/>
        </w:rPr>
      </w:pPr>
    </w:p>
    <w:p w:rsidR="00214CFF" w:rsidRPr="001F1B65" w:rsidRDefault="00214CFF" w:rsidP="00214CFF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b/>
          <w:sz w:val="24"/>
          <w:szCs w:val="24"/>
        </w:rPr>
      </w:pPr>
      <w:r w:rsidRPr="001F1B65"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214CFF" w:rsidRPr="001F1B65" w:rsidRDefault="00214CFF" w:rsidP="00214CFF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sz w:val="24"/>
          <w:szCs w:val="24"/>
        </w:rPr>
      </w:pPr>
      <w:r w:rsidRPr="001F1B6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14CFF" w:rsidRPr="001F1B65" w:rsidRDefault="00214CFF" w:rsidP="00214CFF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sz w:val="24"/>
          <w:szCs w:val="24"/>
        </w:rPr>
      </w:pPr>
      <w:r w:rsidRPr="001F1B6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14CFF" w:rsidRPr="001F1B65" w:rsidRDefault="00214CFF" w:rsidP="00214CFF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sz w:val="24"/>
          <w:szCs w:val="24"/>
        </w:rPr>
      </w:pPr>
      <w:r w:rsidRPr="001F1B6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214CFF" w:rsidRPr="001F1B65" w:rsidRDefault="00214CFF" w:rsidP="00214CFF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b/>
          <w:sz w:val="24"/>
          <w:szCs w:val="24"/>
        </w:rPr>
      </w:pPr>
      <w:r w:rsidRPr="001F1B65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214CFF" w:rsidRPr="001F1B65" w:rsidRDefault="001F1B65" w:rsidP="001F1B65">
      <w:pPr>
        <w:pStyle w:val="a3"/>
        <w:tabs>
          <w:tab w:val="left" w:pos="3225"/>
        </w:tabs>
        <w:ind w:left="218" w:right="-426"/>
        <w:rPr>
          <w:rFonts w:ascii="Times New Roman" w:hAnsi="Times New Roman" w:cs="Times New Roman"/>
          <w:sz w:val="24"/>
          <w:szCs w:val="24"/>
        </w:rPr>
      </w:pPr>
      <w:r w:rsidRPr="001F1B65">
        <w:rPr>
          <w:rFonts w:ascii="Times New Roman" w:hAnsi="Times New Roman" w:cs="Times New Roman"/>
          <w:sz w:val="24"/>
          <w:szCs w:val="24"/>
        </w:rPr>
        <w:t>Задачи и цели родительского комитета.</w:t>
      </w:r>
    </w:p>
    <w:p w:rsidR="00214CFF" w:rsidRPr="001F1B65" w:rsidRDefault="001A10A5" w:rsidP="00214CFF">
      <w:pPr>
        <w:tabs>
          <w:tab w:val="left" w:pos="3225"/>
        </w:tabs>
        <w:ind w:left="-142"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F1B65" w:rsidRPr="001F1B65">
        <w:rPr>
          <w:rFonts w:ascii="Times New Roman" w:hAnsi="Times New Roman" w:cs="Times New Roman"/>
          <w:b/>
          <w:sz w:val="24"/>
          <w:szCs w:val="24"/>
        </w:rPr>
        <w:t xml:space="preserve">Разное </w:t>
      </w:r>
    </w:p>
    <w:p w:rsidR="00214CFF" w:rsidRPr="001F1B65" w:rsidRDefault="00214CFF" w:rsidP="00214CFF">
      <w:pPr>
        <w:tabs>
          <w:tab w:val="left" w:pos="3225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214CFF" w:rsidRPr="001F1B65" w:rsidRDefault="00214CFF" w:rsidP="00214CFF">
      <w:pPr>
        <w:tabs>
          <w:tab w:val="left" w:pos="3225"/>
        </w:tabs>
        <w:ind w:left="-142" w:right="-426"/>
        <w:rPr>
          <w:rFonts w:ascii="Times New Roman" w:hAnsi="Times New Roman" w:cs="Times New Roman"/>
          <w:sz w:val="24"/>
          <w:szCs w:val="24"/>
        </w:rPr>
      </w:pPr>
    </w:p>
    <w:p w:rsidR="00214CFF" w:rsidRPr="001F1B65" w:rsidRDefault="001A10A5" w:rsidP="001A10A5">
      <w:pPr>
        <w:tabs>
          <w:tab w:val="left" w:pos="3225"/>
        </w:tabs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14CFF" w:rsidRPr="001F1B65">
        <w:rPr>
          <w:rFonts w:ascii="Times New Roman" w:hAnsi="Times New Roman" w:cs="Times New Roman"/>
          <w:sz w:val="24"/>
          <w:szCs w:val="24"/>
        </w:rPr>
        <w:t>Председатель: ___________/_____________________/</w:t>
      </w:r>
    </w:p>
    <w:p w:rsidR="00214CFF" w:rsidRPr="001F1B65" w:rsidRDefault="001A10A5" w:rsidP="001A10A5">
      <w:pPr>
        <w:tabs>
          <w:tab w:val="left" w:pos="3225"/>
        </w:tabs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14CFF" w:rsidRPr="001F1B65">
        <w:rPr>
          <w:rFonts w:ascii="Times New Roman" w:hAnsi="Times New Roman" w:cs="Times New Roman"/>
          <w:sz w:val="24"/>
          <w:szCs w:val="24"/>
        </w:rPr>
        <w:t>Секретарь: ___________/_______________________/</w:t>
      </w:r>
    </w:p>
    <w:p w:rsidR="00214CFF" w:rsidRPr="00852928" w:rsidRDefault="00214CFF" w:rsidP="001A10A5">
      <w:pPr>
        <w:tabs>
          <w:tab w:val="left" w:pos="3225"/>
        </w:tabs>
        <w:ind w:left="708" w:right="-426"/>
        <w:rPr>
          <w:sz w:val="28"/>
          <w:szCs w:val="28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1A10A5">
      <w:pPr>
        <w:pStyle w:val="c11"/>
        <w:shd w:val="clear" w:color="auto" w:fill="FFFFFF"/>
        <w:spacing w:before="0" w:beforeAutospacing="0" w:after="0" w:afterAutospacing="0"/>
        <w:ind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9237DE" w:rsidRDefault="009237DE" w:rsidP="00D16624">
      <w:pPr>
        <w:pStyle w:val="c11"/>
        <w:shd w:val="clear" w:color="auto" w:fill="FFFFFF"/>
        <w:spacing w:before="0" w:beforeAutospacing="0" w:after="0" w:afterAutospacing="0"/>
        <w:ind w:left="-142" w:right="-284"/>
        <w:jc w:val="both"/>
        <w:rPr>
          <w:rStyle w:val="c14"/>
          <w:b/>
          <w:bCs/>
          <w:color w:val="000000"/>
          <w:u w:val="single"/>
        </w:rPr>
      </w:pPr>
    </w:p>
    <w:p w:rsidR="00B61C8A" w:rsidRDefault="009237DE" w:rsidP="009237DE">
      <w:pPr>
        <w:pStyle w:val="c11"/>
        <w:shd w:val="clear" w:color="auto" w:fill="FFFFFF"/>
        <w:spacing w:before="0" w:beforeAutospacing="0" w:after="0" w:afterAutospacing="0" w:line="276" w:lineRule="auto"/>
        <w:ind w:right="-284"/>
        <w:jc w:val="both"/>
        <w:rPr>
          <w:rStyle w:val="c14"/>
          <w:b/>
          <w:bCs/>
          <w:color w:val="000000"/>
          <w:u w:val="single"/>
        </w:rPr>
      </w:pPr>
      <w:r w:rsidRPr="009237DE">
        <w:rPr>
          <w:rStyle w:val="c14"/>
          <w:b/>
          <w:bCs/>
          <w:color w:val="000000"/>
        </w:rPr>
        <w:t xml:space="preserve">            </w:t>
      </w:r>
      <w:r>
        <w:rPr>
          <w:rStyle w:val="c14"/>
          <w:b/>
          <w:bCs/>
          <w:color w:val="000000"/>
        </w:rPr>
        <w:t xml:space="preserve">                            </w:t>
      </w:r>
      <w:r>
        <w:rPr>
          <w:rStyle w:val="c14"/>
          <w:b/>
          <w:bCs/>
          <w:color w:val="000000"/>
          <w:u w:val="single"/>
        </w:rPr>
        <w:t xml:space="preserve"> </w:t>
      </w:r>
      <w:r w:rsidR="00B61C8A" w:rsidRPr="009237DE">
        <w:rPr>
          <w:rStyle w:val="c14"/>
          <w:b/>
          <w:bCs/>
          <w:color w:val="000000"/>
          <w:u w:val="single"/>
        </w:rPr>
        <w:t>Педагогический всеобуч «Ребенок 4-5 лет»</w:t>
      </w:r>
    </w:p>
    <w:p w:rsidR="009237DE" w:rsidRPr="009237DE" w:rsidRDefault="009237DE" w:rsidP="009237DE">
      <w:pPr>
        <w:pStyle w:val="c11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      Источником расширения кругозора ребенка, развития его представлений о мире является наблюдения. Поэтому важно заботиться о том, чтобы его опыт был как можно более разнообразным. Гуляйте с ребенком по селу, ходите на экскурсии. Учитывайте реальные познавательные интересы детей! Мальчиков, например, скорее будут интересовать подробности устройства автомобиля, чем домашнее хозяйство.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      С четырех лет кругозор ребенка расширяется не только в ходе практических наблюдений и экспериментирования, которые доминировали в младшем дошкольном возрасте, но и через рассказ. Уделяйте достаточно времени познавательным беседам с детьми. Начинайте читать им не только художественную, но и познавательную литературу. Благодаря Вашим рассказам, просмотру познавательных телепередач, видеофильмов ребенок отрывается от мира «здесь и сейчас». Он активно интересуется животными, которых видел только по телевизору или на картинке, слушает рассказы об океане и о пустыне, о других странах и людях, которые в них живут, и т. п.     Дети также с удовольствием слушают истории из жизни родителей или других людей.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      Четырехлетний ребенок часто задает вопрос «почему?». Ему</w:t>
      </w:r>
      <w:r w:rsidRPr="009237DE">
        <w:rPr>
          <w:rStyle w:val="c8"/>
          <w:color w:val="000000"/>
          <w:vertAlign w:val="superscript"/>
        </w:rPr>
        <w:t> </w:t>
      </w:r>
      <w:r w:rsidRPr="009237DE">
        <w:rPr>
          <w:rStyle w:val="c8"/>
          <w:color w:val="000000"/>
        </w:rPr>
        <w:t>становятся интересны внутренние связи явлений, и прежде всего причинно-следственные отношения. Разумеется, его пониманию пока доступны лишь наиболее наглядные и несложные примеры таких зависимостей.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      Отвечая на вопрос ребенка, не пускайтесь в пространные и чрезмерно научные объяснения. Постарайтесь сформулировать мысль как можно более лаконично. Иногда достаточно просто рассказать о связи одного явления с другим. Например, на вопрос, откуда взялась молния, достаточно ответить: «Тучи столкнулись друг с другом», не вводя понятие статического электричества. Но объяснение всегда должно быть правильным с научной точки зрения и содержать достоверную информацию.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      Дети пробуют выстраивать и первые собственные умозаключения. Например, четырехлетний малыш стоит на диване и поочередно бросает на пол кубик, мячик, медвежонка. Затем сам спрыгивает с дивана и задает вопрос: «Так это что, все будет вниз падать, если его отпустить?»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Внимательно выслушивайте все детские рассуждения и не торопитесь вносить в них свои коррективы. В этом возрасте важна не правильность вывода, а само стремление малыша рассуждать и думать.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      Проявляйте уважение к его интеллектуальному труду. Шутки и насмешливый критический тон при обсуждении мыслей ребенка недопустимы.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      У некоторых детей негромкая реч</w:t>
      </w:r>
      <w:r w:rsidR="009237DE">
        <w:rPr>
          <w:rStyle w:val="c8"/>
          <w:color w:val="000000"/>
        </w:rPr>
        <w:t>ь «для себя», так называемое бормотание</w:t>
      </w:r>
      <w:r w:rsidRPr="009237DE">
        <w:rPr>
          <w:rStyle w:val="c8"/>
          <w:color w:val="000000"/>
        </w:rPr>
        <w:t xml:space="preserve"> по ходу деятельности, ярко выраженное в младшем возрасте, еще сохраняется. Это помогает малышу организовать и спланировать свою деятельность. Не следует запрещать детям негромко проговаривать свои действия в ходе работы.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      Наряду с интересом к реальным причинным связям явлений ребенок четырех лет обретает способность воспринимать и воображать себе на основе словесного описания различные миры, например, замок принцессы, саму принцессу и принца, события, волшебников и т. п. Игра в бытовую с</w:t>
      </w:r>
      <w:r w:rsidR="009237DE">
        <w:rPr>
          <w:rStyle w:val="c8"/>
          <w:color w:val="000000"/>
        </w:rPr>
        <w:t>итуацию — поход в магазин, посещ</w:t>
      </w:r>
      <w:r w:rsidRPr="009237DE">
        <w:rPr>
          <w:rStyle w:val="c8"/>
          <w:color w:val="000000"/>
        </w:rPr>
        <w:t>ение доктора, приготовление обеда для семьи — воспроизводит опыт ребенка и задействует его память и репродуктивное, воспроизводящее воображение, в то время как игра в волшебный сюжет требует активной работы продуктивного, созидающего воображения. Эти два вида игры не заменяют друг друга.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      Читайте и рассказывайте детям сказки. Не спешите показывать иллюстрации (особенно низкого художественного качества). Пусть каждый представит себе Красную Шапочку по-своему. Пусть работает воображение детей.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lastRenderedPageBreak/>
        <w:t>      В</w:t>
      </w:r>
      <w:r w:rsidRPr="009237DE">
        <w:rPr>
          <w:rStyle w:val="c8"/>
          <w:b/>
          <w:bCs/>
          <w:color w:val="000000"/>
        </w:rPr>
        <w:t> </w:t>
      </w:r>
      <w:r w:rsidRPr="009237DE">
        <w:rPr>
          <w:rStyle w:val="c8"/>
          <w:color w:val="000000"/>
        </w:rPr>
        <w:t>сказках даны эталонные представления о добре и зле. Такие представления становятся основой формирования у ребенка способности давать оценку собственным поступкам. В сказках должны быть отчетливо выделены хорошие и плохие действующие лица.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      Дети этого возраста обожают переодеваться и наряжаться. Предоставьте в их распоряжение как можно больше разнообразной одежды: перчатки, веера, бусы, браслеты и другие предметы, которые можно использовать для игры в «волшебный мир». Некоторые дети с удовольствием представляют себя эстрадными артистами, изображают пение с микрофоном и танцуют.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      Эмоциональные реакции в этом возрасте становятся более стабильными, уравновешенными. Ребенок не так быстро и резко утомляется, становится более психически вынослив (что связано и с возрастающей физической выносливостью). В целом четырехлетка - жизнерадостный человек, который преимущественно пребывает в хорошем расположении духа.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      Сверстник становится интересен как партнер по играм. Ребенок страдает, если никто не хочет с ним играть. Формирование социального статуса каждого ребенка во многом определяется тем, какие опенки ему дадут воспитатели. Например, дети не хотят играть с девочкой, которую постоянно ругают за то, что она медленно ест, хотя это обстоятельство не имеет отношения к ее возможностям как игрового партнера.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      Негативные оценки можно давать только поступкам ребенка, а не ему самому и только с глазу на глаз, а не при всех.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      Дети играют небольшими группами от двух до пяти человек. Иногда эти группы становятся постоянными по составу. Таким образом, появляются первые друзья — те, с кем у ребенка лучше всего налаживается взаимопонимание.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      Участие взрослого в играх детей полезно при выполнении следующих условий: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3"/>
          <w:color w:val="000000"/>
        </w:rPr>
        <w:t>- дети сами приглашают взрослого в игру или добровольно соглашаются на его участие;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3"/>
          <w:color w:val="000000"/>
        </w:rPr>
        <w:t>- сюжет и ход игры, а также роль, которую взрослый будет играть, определяют сами дети;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3"/>
          <w:color w:val="000000"/>
        </w:rPr>
        <w:t>- характер исполнения роли также определяется детьми: «Ты будешь дочка. Ты не хочешь есть суп. А я тебя буду ругать!»;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3"/>
          <w:color w:val="000000"/>
        </w:rPr>
        <w:t>- недопустимо диктовать детям, как и во что они должны играть, навязывать им свои сюжеты.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      Развивающий потенциал игры заключается именно в том, что это единственная самостоятельная, организуемая детьми деятельность. В своих ролевых играх дети любят строить дом. Давайте им возможность, используя мебель и ткани, создавать домики, укрытия, пещерки.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      Четырехлетние дети обожают путешествия и приключения. Совершайте с ними прогулки за пределы двора и знакомой детской площадки. В теплое время года можно устраивать маленькие походы и пикники. Расширяйте опыт ребенка за счет посильных экскурсий. Водите его смотреть здания необычной архитектуры, памятники, красивые уголки природы. Выходите, если есть возможность, к реке или пруду, наблюдайте жизнь его обитателей. Расширяйте представления детей о труде взрослых. Проводите экскурсии на стройку, в магазин, парикмахерскую, в Сбербанк, на почту и т. п.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     К пяти годам многие начинают проявлять активный интерес к буквам и цифрам. Не тормозите искусственно процесс развития ребенка, однако не следует ставить задачу как можно скорее научить его читать. Занятия чтением должны согласовываться с темпом запоминания и степенью заинтересованности малыша в таких занятиях.</w:t>
      </w:r>
    </w:p>
    <w:p w:rsidR="00B61C8A" w:rsidRPr="009237DE" w:rsidRDefault="00B61C8A" w:rsidP="009237DE">
      <w:pPr>
        <w:pStyle w:val="c5"/>
        <w:shd w:val="clear" w:color="auto" w:fill="FFFFFF"/>
        <w:spacing w:before="0" w:beforeAutospacing="0" w:after="0" w:afterAutospacing="0" w:line="276" w:lineRule="auto"/>
        <w:ind w:left="-142" w:right="-284"/>
        <w:jc w:val="both"/>
        <w:rPr>
          <w:color w:val="000000"/>
        </w:rPr>
      </w:pPr>
      <w:r w:rsidRPr="009237DE">
        <w:rPr>
          <w:rStyle w:val="c8"/>
          <w:color w:val="000000"/>
        </w:rPr>
        <w:t>     Недостатки воспитания к этому возрасту оформляются в устойчивые неприятные черты характера. Мягко и неагрессивно корректируйте негативные проявления. Оценивайте поступок ребенка, а не его личность в целом. Если малыш не захотел поделиться конфетами с другом, пожадничал, он должен сам понять это, но ни в коем случае не обобщайте, не называйте его жадным.</w:t>
      </w:r>
    </w:p>
    <w:p w:rsidR="00B61C8A" w:rsidRPr="00B61C8A" w:rsidRDefault="00B61C8A" w:rsidP="009237DE">
      <w:pPr>
        <w:shd w:val="clear" w:color="auto" w:fill="FFFFFF"/>
        <w:spacing w:after="0"/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Добрый вечер, уважаемые родители! Мы очень рады видеть вас в нашей уютной зале!</w:t>
      </w:r>
    </w:p>
    <w:p w:rsidR="009237DE" w:rsidRDefault="009237DE" w:rsidP="00D16624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37DE" w:rsidRDefault="009237DE" w:rsidP="00D16624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C8A" w:rsidRPr="001A10A5" w:rsidRDefault="00F241D3" w:rsidP="001A10A5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   </w:t>
      </w:r>
      <w:r w:rsidR="00B61C8A" w:rsidRPr="001A10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Особенности образовательного процесса в средней группе.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родители, хочу вас познакомить с режимом дня в нашей группе и прошу соблюдать его (режим дня).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этого года утренняя гимнастика у нас будет проходить в </w:t>
      </w:r>
      <w:r w:rsidR="00F241D3" w:rsidRP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игровом зале в 08.3</w:t>
      </w:r>
      <w:r w:rsidRP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0, поэтому прошу Вас приводить детей </w:t>
      </w:r>
      <w:r w:rsidR="00F241D3" w:rsidRP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вовремя </w:t>
      </w:r>
      <w:r w:rsidRP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опаздывать, от зарядки зависит физический и эмоциональный настрой ребенка на весь день. Если получилось, что опоздали, пожалуйста, дождитесь, когда она закончится. Затем идёт завтрак и начинаются НОД (занятия), наши занятия будут по 20 минут. В этом году мы будем продолжать заниматься ф</w:t>
      </w:r>
      <w:r w:rsid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изкультурой: 2</w:t>
      </w:r>
      <w:r w:rsidRP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 в неделю в зале. Для этого детям необходима спортивная форма и чешки (балетки); и 1 раз в неделю на улице.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  <w:t>Воспитатель:</w:t>
      </w:r>
      <w:r w:rsidRP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СанПиНу в средней группе планируется 10 занятий не более 20 минут. Из них 3 занятия по физкультуре, 2 занятия музыкой, 1 – по математике, 1 – ознакомление с окружающим миром, 1- по развитию речи, 1- рисование, 1 – лепка или аппликация (чередуются через неделю).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по </w:t>
      </w:r>
      <w:r w:rsidRPr="001A1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математике </w:t>
      </w:r>
      <w:r w:rsidRP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мы будем учиться считать до 5; закреплять знания о геометрических фигурах: круг, квадрат, треугольник, шар, куб; определять направление движения от себя: направо, налево, вперед, назад, вверх, вниз; познакомим с частями суток.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</w:t>
      </w:r>
      <w:r w:rsidRPr="001A1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ознакомлению с окружающим миром</w:t>
      </w:r>
      <w:r w:rsidRP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расскажем детям о предметах, их признаках и материалах, из которых они изготовлены; об общественном транспорте; о правилах дорожного движения; о родном городе (название города, домашний адрес); познакомим с комнатными растениями, деревьями, фруктами, ягодами, грибами, птицами, насекомыми, дикими и домашними животными; последовательностью времен года.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 </w:t>
      </w:r>
      <w:r w:rsidRPr="001A1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развитию речи</w:t>
      </w:r>
      <w:r w:rsidRP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будем учиться называть слова, начинающиеся на определенный звук; согласовывать слова в предложении; описывать предметы и игрушки; рассказывать по картине.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 </w:t>
      </w:r>
      <w:r w:rsidRPr="001A1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лепке</w:t>
      </w:r>
      <w:r w:rsidR="009237DE" w:rsidRP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освоим прием </w:t>
      </w:r>
      <w:proofErr w:type="spellStart"/>
      <w:r w:rsidR="009237DE" w:rsidRP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приш</w:t>
      </w:r>
      <w:r w:rsidRP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ипывания</w:t>
      </w:r>
      <w:proofErr w:type="spellEnd"/>
      <w:r w:rsidRPr="001A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легким оттягиванием, прием сглаживания поверхности фигурки, прием вдавливания середины шара для получения полой формы. Очень трудной задачей будет для нас научиться правильно держать ножницы и пользоваться ими. Сначала будем резать по прямой, а затем вырезать круг из квадрата.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должен знать и уметь ребенок 4-5 лет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Речевое развитие: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Правильно произносить все звуки родного языка;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Использовать в речи существительные, обозначающие профессии;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Употреблять существительные с обобщающим значением: овощи, фрукты, ягоды, животные;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Согласовывать слова в роде, числе, падеже;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Употреблять предложения с однородными членами;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Пересказывать небольшие литературные тексты, составлять рассказ по сюжетной картине, игрушке, предметам;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Уметь отвечать на вопросы по содержанию прочитанного;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Читать наизусть небольшие стихотворения, </w:t>
      </w:r>
      <w:proofErr w:type="spellStart"/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потешки</w:t>
      </w:r>
      <w:proofErr w:type="spellEnd"/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Воспроизводить содержание художественных произведений с помощью вопросов воспитателя.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Познавательное развитие: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Считать в пределах 5 (количественный счет), отвечать на вопрос «сколько всего»;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Сравнивать 2 группы предметов, используя счет;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Сравнивать 5 предметов разной длины, высоты, раскладывая их в возрастающем порядке по длине, высоте;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Узнавать и называть треугольник, отличать его от круга и квадрата;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Различать и называть части суток;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 направление движения от себя (направо, налево, вперёд, назад, вверх, вниз);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Знать правую и левую руку;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Знать и называть основные детали строительного материала (куб, брусок, пластины);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Учить анализировать образец постройки: выделять основные части и различать их по величине и форме;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Уметь конструировать из бумаги: сгибать прямоугольный лист бумаги пополам, совмещая стороны и углы;</w:t>
      </w:r>
    </w:p>
    <w:p w:rsidR="00B61C8A" w:rsidRPr="001A10A5" w:rsidRDefault="009237DE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Уметь </w:t>
      </w:r>
      <w:r w:rsidR="00B61C8A"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вычленять признаки предметов (цвет, форму, величину);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 материал, из которого изготовлена вещь (дерево, металл, бумага, ткань);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Знать предметы мебели, одежды, посуды, некоторые фрукты, транспорт (автомашины, поезд, самолёт, пароход) ближайшего окружения;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Различать и называть части тела животного и человека;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Узнавать и называть 3-4 дерева, один кустарник, 3-4 травянистых растений;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Различать по вкусу, цвету, величине и форме 3-5 вида овощей и фруктов;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Знать 2-3 вида лесных ягод, грибов (съедобных и несъедобных);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Называть насекомых;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Иметь представления о домашних животных и их детёнышах (об особенностях поведения, передвижения, о том, что едят, какую пользу приносят людям.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 – эстетическое развитие: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Правильно передавать в рисунке форму, строение предметов, расположение частей, отношение по величине;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Изображать в одном рисунке несколько предметов, располагая их на одной линии, на всём листе, связывать их единым содержанием;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Создавать уз</w:t>
      </w:r>
      <w:r w:rsidR="009237DE"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оры на полосе, квадрате, круге, </w:t>
      </w: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ритмично располагая элементы;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Лепить предметы, состоящие из нескольких частей;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Использовать приёмы оттягивания, сглаживания, вдавли</w:t>
      </w:r>
      <w:r w:rsidR="009237DE"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вания, прижимания и размазывание</w:t>
      </w: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Владеть навыком рационального деление пластилина, использовать в работе стеку;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Правильно держать ножницы и действовать ими;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Резать по диагонали квадрат, вырезать круг из квадрата, овал - из четырёхугольника, делать косые срезы;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Раскладывать и наклеивать предметы, состоящие из отдельных частей;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Составлять узоры из растительных и геометрических форм на полосе, квадрате, круге, чередовать их по цвету, форме, величине и последовательно наклеивать.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 – коммуникативное развитие:</w:t>
      </w:r>
    </w:p>
    <w:p w:rsidR="00B61C8A" w:rsidRPr="001A10A5" w:rsidRDefault="009237DE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Уметь договариваться с </w:t>
      </w:r>
      <w:r w:rsidR="00B61C8A"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детьми, во что играть, кто кем будет в игре;</w:t>
      </w:r>
    </w:p>
    <w:p w:rsidR="00B61C8A" w:rsidRPr="001A10A5" w:rsidRDefault="009237DE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Использовать </w:t>
      </w:r>
      <w:r w:rsidR="00B61C8A"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«вежливые» слова;</w:t>
      </w:r>
    </w:p>
    <w:p w:rsidR="00B61C8A" w:rsidRPr="001A10A5" w:rsidRDefault="009237DE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Иметь </w:t>
      </w:r>
      <w:r w:rsidR="00B61C8A"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представление о работе своих родителей;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Знать название своей Родины;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Знать название города, деревни, где живут, улицу;</w:t>
      </w:r>
    </w:p>
    <w:p w:rsidR="00B61C8A" w:rsidRPr="001A10A5" w:rsidRDefault="009237DE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Соблюдать</w:t>
      </w:r>
      <w:r w:rsidR="00B61C8A"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элементарные правила организованного поведения в детском саду;</w:t>
      </w:r>
    </w:p>
    <w:p w:rsidR="00B61C8A" w:rsidRPr="001A10A5" w:rsidRDefault="009237DE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Соблюдать </w:t>
      </w:r>
      <w:r w:rsidR="00B61C8A"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правила поведения на улице и в транспорте;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Знать правила дорожного движения (улицу переходят в специальных местах, переходить только на </w:t>
      </w:r>
      <w:r w:rsidR="009237DE"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</w:t>
      </w: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зелёный сигнал светофора);</w:t>
      </w:r>
    </w:p>
    <w:p w:rsidR="00B61C8A" w:rsidRPr="001A10A5" w:rsidRDefault="009237DE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Соблюдать </w:t>
      </w:r>
      <w:r w:rsidR="00B61C8A"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элементарные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:rsidR="00B61C8A" w:rsidRPr="001A10A5" w:rsidRDefault="009237DE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Иметь </w:t>
      </w:r>
      <w:r w:rsidR="00B61C8A"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представление о значимости труда взрослых;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Бережно относится к тому, что сделано руками человека.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развитие:</w:t>
      </w:r>
    </w:p>
    <w:p w:rsidR="00B61C8A" w:rsidRPr="001A10A5" w:rsidRDefault="009237DE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Ходить и бегать, ритмичными движениями </w:t>
      </w:r>
      <w:r w:rsidR="00B61C8A"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рук и ног; 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Прыгать на 2-х ногах на месте и с продвижением вперед, прыгать в длину с места не менее 70 см;</w:t>
      </w:r>
      <w:r w:rsid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Брать, держать, переносить, класть, катать, бросать мяч из-за головы, от груди;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Метать предметы правой и левой рукой на дальность на расстояние не менее 5 метров, отбива</w:t>
      </w:r>
      <w:r w:rsidR="009237DE"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ть мяч о землю (пол) не меньше </w:t>
      </w: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5 раз подряд;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Лазать по лесенки - стремянке, гимнастической стене не пропуская реек, перелезая с одного пролёта на другой; Ползать, подлезать под натянутую верёвку, перелизать через бревно, лежащее на </w:t>
      </w:r>
      <w:proofErr w:type="spellStart"/>
      <w:proofErr w:type="gramStart"/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полу;Строиться</w:t>
      </w:r>
      <w:proofErr w:type="spellEnd"/>
      <w:proofErr w:type="gramEnd"/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 колонну по одному, парами, в круг, шеренгу;</w:t>
      </w:r>
    </w:p>
    <w:p w:rsidR="00B61C8A" w:rsidRPr="001A10A5" w:rsidRDefault="00B61C8A" w:rsidP="001A10A5">
      <w:pPr>
        <w:shd w:val="clear" w:color="auto" w:fill="FFFFFF"/>
        <w:spacing w:after="0" w:line="240" w:lineRule="auto"/>
        <w:ind w:left="-142" w:right="-2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0A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Кататься на двухколёсном велосипеде;</w:t>
      </w:r>
    </w:p>
    <w:sectPr w:rsidR="00B61C8A" w:rsidRPr="001A10A5" w:rsidSect="009237DE">
      <w:pgSz w:w="11906" w:h="16838"/>
      <w:pgMar w:top="567" w:right="1274" w:bottom="568" w:left="993" w:header="708" w:footer="708" w:gutter="0"/>
      <w:pgBorders w:offsetFrom="page">
        <w:top w:val="twistedLines1" w:sz="18" w:space="24" w:color="00B0F0"/>
        <w:left w:val="twistedLines1" w:sz="18" w:space="24" w:color="00B0F0"/>
        <w:bottom w:val="twistedLines1" w:sz="18" w:space="24" w:color="00B0F0"/>
        <w:right w:val="twistedLines1" w:sz="1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4622B"/>
    <w:multiLevelType w:val="hybridMultilevel"/>
    <w:tmpl w:val="7BE69BA6"/>
    <w:lvl w:ilvl="0" w:tplc="88D6199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FF"/>
    <w:rsid w:val="001A10A5"/>
    <w:rsid w:val="001F1B65"/>
    <w:rsid w:val="00214CFF"/>
    <w:rsid w:val="002B1E65"/>
    <w:rsid w:val="005247FA"/>
    <w:rsid w:val="009237DE"/>
    <w:rsid w:val="00B61C8A"/>
    <w:rsid w:val="00C7400F"/>
    <w:rsid w:val="00D16624"/>
    <w:rsid w:val="00EE3807"/>
    <w:rsid w:val="00F14B53"/>
    <w:rsid w:val="00F241D3"/>
    <w:rsid w:val="00F2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83D1D-F76F-4B9F-A0D6-B05FCA8A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C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CFF"/>
    <w:pPr>
      <w:ind w:left="720"/>
      <w:contextualSpacing/>
    </w:pPr>
  </w:style>
  <w:style w:type="paragraph" w:customStyle="1" w:styleId="c11">
    <w:name w:val="c11"/>
    <w:basedOn w:val="a"/>
    <w:rsid w:val="00B6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61C8A"/>
  </w:style>
  <w:style w:type="paragraph" w:customStyle="1" w:styleId="c5">
    <w:name w:val="c5"/>
    <w:basedOn w:val="a"/>
    <w:rsid w:val="00B6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61C8A"/>
  </w:style>
  <w:style w:type="character" w:customStyle="1" w:styleId="c3">
    <w:name w:val="c3"/>
    <w:basedOn w:val="a0"/>
    <w:rsid w:val="00B61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1946</TotalTime>
  <Pages>6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4</cp:revision>
  <dcterms:created xsi:type="dcterms:W3CDTF">2020-09-29T01:52:00Z</dcterms:created>
  <dcterms:modified xsi:type="dcterms:W3CDTF">2020-10-14T03:29:00Z</dcterms:modified>
</cp:coreProperties>
</file>