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C2A" w:rsidRDefault="00356C2A" w:rsidP="00234CC2">
      <w:pPr>
        <w:tabs>
          <w:tab w:val="left" w:pos="910"/>
        </w:tabs>
        <w:spacing w:after="0" w:line="360" w:lineRule="auto"/>
        <w:jc w:val="center"/>
        <w:rPr>
          <w:rFonts w:ascii="Times New Roman" w:eastAsia="Times New Roman" w:hAnsi="Times New Roman"/>
          <w:b/>
          <w:sz w:val="24"/>
          <w:szCs w:val="24"/>
          <w:lang w:eastAsia="ru-RU"/>
        </w:rPr>
      </w:pPr>
    </w:p>
    <w:p w:rsidR="00356C2A" w:rsidRDefault="00356C2A" w:rsidP="00234CC2">
      <w:pPr>
        <w:tabs>
          <w:tab w:val="left" w:pos="910"/>
        </w:tabs>
        <w:spacing w:after="0" w:line="360" w:lineRule="auto"/>
        <w:jc w:val="center"/>
        <w:rPr>
          <w:rFonts w:ascii="Times New Roman" w:eastAsia="Times New Roman" w:hAnsi="Times New Roman"/>
          <w:b/>
          <w:sz w:val="24"/>
          <w:szCs w:val="24"/>
          <w:lang w:eastAsia="ru-RU"/>
        </w:rPr>
      </w:pPr>
    </w:p>
    <w:p w:rsidR="00234CC2" w:rsidRPr="00301AE8" w:rsidRDefault="00234CC2" w:rsidP="00234CC2">
      <w:pPr>
        <w:tabs>
          <w:tab w:val="left" w:pos="910"/>
        </w:tabs>
        <w:spacing w:after="0" w:line="360" w:lineRule="auto"/>
        <w:jc w:val="center"/>
        <w:rPr>
          <w:rFonts w:ascii="Times New Roman" w:eastAsia="Times New Roman" w:hAnsi="Times New Roman"/>
          <w:sz w:val="24"/>
          <w:szCs w:val="24"/>
          <w:lang w:eastAsia="ru-RU"/>
        </w:rPr>
      </w:pPr>
      <w:r w:rsidRPr="00301AE8">
        <w:rPr>
          <w:rFonts w:ascii="Times New Roman" w:eastAsia="Times New Roman" w:hAnsi="Times New Roman"/>
          <w:b/>
          <w:sz w:val="24"/>
          <w:szCs w:val="24"/>
          <w:lang w:eastAsia="ru-RU"/>
        </w:rPr>
        <w:t>Содержание</w:t>
      </w:r>
    </w:p>
    <w:p w:rsidR="00234CC2" w:rsidRPr="00CB522E" w:rsidRDefault="00234CC2" w:rsidP="00CB522E">
      <w:pPr>
        <w:pStyle w:val="a7"/>
        <w:numPr>
          <w:ilvl w:val="0"/>
          <w:numId w:val="19"/>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Пояснительная записка.</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Статус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Назначение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Цель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Нормативные документы, обеспечивающие реализацию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Особенности программы</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Цели изучения курса</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Содержание программы курса литературного чтения в 4-А классе.</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Требования к уровню подготовки учащихся  4-А класса по литературному чтению.</w:t>
      </w:r>
    </w:p>
    <w:p w:rsidR="00CB522E" w:rsidRPr="00CB522E" w:rsidRDefault="00CB522E" w:rsidP="00CB522E">
      <w:pPr>
        <w:pStyle w:val="a7"/>
        <w:numPr>
          <w:ilvl w:val="0"/>
          <w:numId w:val="19"/>
        </w:numPr>
        <w:spacing w:after="0" w:line="360" w:lineRule="auto"/>
        <w:rPr>
          <w:rFonts w:ascii="Times New Roman" w:hAnsi="Times New Roman"/>
          <w:bCs/>
          <w:sz w:val="24"/>
          <w:szCs w:val="24"/>
        </w:rPr>
      </w:pPr>
      <w:r w:rsidRPr="00CB522E">
        <w:rPr>
          <w:rFonts w:ascii="Times New Roman" w:hAnsi="Times New Roman"/>
          <w:bCs/>
          <w:sz w:val="24"/>
          <w:szCs w:val="24"/>
        </w:rPr>
        <w:t>Содержание и планируемые результаты освоения программы по литературному чтению в 4 классе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Тематическое  планирование.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Календарно - тематическое планирование. </w:t>
      </w:r>
      <w:r w:rsidRPr="00CB522E">
        <w:rPr>
          <w:rFonts w:ascii="Times New Roman" w:eastAsia="Times New Roman" w:hAnsi="Times New Roman"/>
          <w:sz w:val="24"/>
          <w:szCs w:val="24"/>
          <w:lang w:eastAsia="ru-RU"/>
        </w:rPr>
        <w:tab/>
        <w:t xml:space="preserve"> </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Характеристика контрольно- измерительных материалов. Критерии оценивания.</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Литература для учителя. </w:t>
      </w:r>
    </w:p>
    <w:p w:rsidR="00E703CF" w:rsidRDefault="00E703CF"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3E2BE7" w:rsidRDefault="003E2BE7" w:rsidP="00234CC2">
      <w:pPr>
        <w:ind w:left="-284" w:firstLine="568"/>
        <w:rPr>
          <w:rFonts w:ascii="Times New Roman" w:hAnsi="Times New Roman"/>
          <w:sz w:val="24"/>
          <w:szCs w:val="24"/>
        </w:rPr>
      </w:pPr>
    </w:p>
    <w:p w:rsidR="00234CC2" w:rsidRDefault="00234CC2" w:rsidP="00234CC2">
      <w:pPr>
        <w:pStyle w:val="a7"/>
        <w:numPr>
          <w:ilvl w:val="0"/>
          <w:numId w:val="2"/>
        </w:numPr>
        <w:jc w:val="center"/>
        <w:rPr>
          <w:rFonts w:ascii="Times New Roman" w:hAnsi="Times New Roman"/>
          <w:b/>
          <w:sz w:val="24"/>
          <w:szCs w:val="24"/>
        </w:rPr>
      </w:pPr>
      <w:r>
        <w:rPr>
          <w:rFonts w:ascii="Times New Roman" w:hAnsi="Times New Roman"/>
          <w:b/>
          <w:sz w:val="24"/>
          <w:szCs w:val="24"/>
        </w:rPr>
        <w:t>Пояснительная записка.</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Предмет: </w:t>
      </w:r>
      <w:r w:rsidRPr="00234CC2">
        <w:rPr>
          <w:rFonts w:ascii="Times New Roman" w:eastAsia="Times New Roman" w:hAnsi="Times New Roman"/>
          <w:color w:val="000000"/>
          <w:spacing w:val="6"/>
          <w:sz w:val="24"/>
          <w:szCs w:val="24"/>
          <w:lang w:eastAsia="ru-RU"/>
        </w:rPr>
        <w:t>литературное чтение</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Класс: </w:t>
      </w:r>
      <w:r w:rsidRPr="00234CC2">
        <w:rPr>
          <w:rFonts w:ascii="Times New Roman" w:eastAsia="Times New Roman" w:hAnsi="Times New Roman"/>
          <w:color w:val="000000"/>
          <w:spacing w:val="6"/>
          <w:sz w:val="24"/>
          <w:szCs w:val="24"/>
          <w:lang w:eastAsia="ru-RU"/>
        </w:rPr>
        <w:t>4</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Всего часов на изучение программы: </w:t>
      </w:r>
      <w:r w:rsidRPr="00234CC2">
        <w:rPr>
          <w:rFonts w:ascii="Times New Roman" w:eastAsia="Times New Roman" w:hAnsi="Times New Roman"/>
          <w:color w:val="000000"/>
          <w:spacing w:val="6"/>
          <w:sz w:val="24"/>
          <w:szCs w:val="24"/>
          <w:lang w:eastAsia="ru-RU"/>
        </w:rPr>
        <w:t>102</w:t>
      </w:r>
    </w:p>
    <w:p w:rsidR="00234CC2" w:rsidRPr="00CC2FF7" w:rsidRDefault="00234CC2" w:rsidP="00CC2FF7">
      <w:pPr>
        <w:tabs>
          <w:tab w:val="left" w:pos="910"/>
        </w:tabs>
        <w:spacing w:after="0" w:line="360" w:lineRule="auto"/>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Количество часов в неделю: </w:t>
      </w:r>
      <w:r w:rsidRPr="00234CC2">
        <w:rPr>
          <w:rFonts w:ascii="Times New Roman" w:eastAsia="Times New Roman" w:hAnsi="Times New Roman"/>
          <w:color w:val="000000"/>
          <w:spacing w:val="6"/>
          <w:sz w:val="24"/>
          <w:szCs w:val="24"/>
          <w:lang w:eastAsia="ru-RU"/>
        </w:rPr>
        <w:t>3 часа</w:t>
      </w:r>
      <w:r w:rsidRPr="00234CC2">
        <w:rPr>
          <w:rFonts w:ascii="Times New Roman" w:eastAsia="Times New Roman" w:hAnsi="Times New Roman"/>
          <w:b/>
          <w:color w:val="000000"/>
          <w:spacing w:val="6"/>
          <w:sz w:val="24"/>
          <w:szCs w:val="24"/>
          <w:lang w:eastAsia="ru-RU"/>
        </w:rPr>
        <w:t xml:space="preserve"> </w:t>
      </w:r>
    </w:p>
    <w:p w:rsidR="00234CC2" w:rsidRDefault="00234CC2" w:rsidP="00CC2FF7">
      <w:pPr>
        <w:pStyle w:val="a7"/>
        <w:numPr>
          <w:ilvl w:val="1"/>
          <w:numId w:val="2"/>
        </w:numPr>
        <w:spacing w:after="0" w:line="240" w:lineRule="auto"/>
        <w:rPr>
          <w:rFonts w:ascii="Times New Roman" w:hAnsi="Times New Roman"/>
          <w:b/>
          <w:sz w:val="24"/>
          <w:szCs w:val="24"/>
        </w:rPr>
      </w:pPr>
      <w:r>
        <w:rPr>
          <w:rFonts w:ascii="Times New Roman" w:hAnsi="Times New Roman"/>
          <w:b/>
          <w:sz w:val="24"/>
          <w:szCs w:val="24"/>
        </w:rPr>
        <w:t>Статус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Рабочая программа по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4 классе </w:t>
      </w:r>
    </w:p>
    <w:p w:rsidR="00CD246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является приложением к образовательной программе начального общего образования </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обеспечивает усвоение школьниками 4 класса Федерального Государственного  Образовательного  стандарта (</w:t>
      </w:r>
      <w:r w:rsidRPr="00CC2FF7">
        <w:rPr>
          <w:rFonts w:ascii="Times New Roman" w:eastAsia="Times New Roman" w:hAnsi="Times New Roman"/>
          <w:color w:val="000000"/>
          <w:spacing w:val="6"/>
          <w:sz w:val="24"/>
          <w:szCs w:val="24"/>
          <w:lang w:val="en-US" w:eastAsia="ru-RU"/>
        </w:rPr>
        <w:t>II</w:t>
      </w:r>
      <w:r w:rsidRPr="00CC2FF7">
        <w:rPr>
          <w:rFonts w:ascii="Times New Roman" w:eastAsia="Times New Roman" w:hAnsi="Times New Roman"/>
          <w:color w:val="000000"/>
          <w:spacing w:val="6"/>
          <w:sz w:val="24"/>
          <w:szCs w:val="24"/>
          <w:lang w:eastAsia="ru-RU"/>
        </w:rPr>
        <w:t>)  начального общего образования,</w:t>
      </w:r>
      <w:r w:rsidRPr="00CC2FF7">
        <w:rPr>
          <w:rFonts w:ascii="Times New Roman" w:eastAsia="Times New Roman" w:hAnsi="Times New Roman"/>
          <w:bCs/>
          <w:color w:val="000000"/>
          <w:spacing w:val="6"/>
          <w:sz w:val="24"/>
          <w:szCs w:val="24"/>
          <w:lang w:eastAsia="ru-RU"/>
        </w:rPr>
        <w:t xml:space="preserve"> Комплексной про</w:t>
      </w:r>
      <w:r w:rsidR="00CC2FF7">
        <w:rPr>
          <w:rFonts w:ascii="Times New Roman" w:eastAsia="Times New Roman" w:hAnsi="Times New Roman"/>
          <w:bCs/>
          <w:color w:val="000000"/>
          <w:spacing w:val="6"/>
          <w:sz w:val="24"/>
          <w:szCs w:val="24"/>
          <w:lang w:eastAsia="ru-RU"/>
        </w:rPr>
        <w:t xml:space="preserve">граммы </w:t>
      </w:r>
      <w:r w:rsidR="00CC2FF7">
        <w:rPr>
          <w:rFonts w:ascii="Times New Roman" w:hAnsi="Times New Roman"/>
          <w:bCs/>
          <w:sz w:val="24"/>
          <w:szCs w:val="24"/>
        </w:rPr>
        <w:t>«</w:t>
      </w:r>
      <w:r w:rsidR="00CC2FF7" w:rsidRPr="00CC2FF7">
        <w:rPr>
          <w:rFonts w:ascii="Times New Roman" w:hAnsi="Times New Roman"/>
          <w:bCs/>
          <w:sz w:val="24"/>
          <w:szCs w:val="24"/>
        </w:rPr>
        <w:t>Литературное чтение» Климановой Л.Ф., Горецкого В.Г.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реализует принципы преемственности обучения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начальной школе;</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является основным документом в работе учителя по преподаванию </w:t>
      </w:r>
      <w:r w:rsidR="00CC2FF7">
        <w:rPr>
          <w:rFonts w:ascii="Times New Roman" w:eastAsia="Times New Roman" w:hAnsi="Times New Roman"/>
          <w:color w:val="000000"/>
          <w:spacing w:val="6"/>
          <w:sz w:val="24"/>
          <w:szCs w:val="24"/>
          <w:lang w:eastAsia="ru-RU"/>
        </w:rPr>
        <w:t>литературного чтения</w:t>
      </w:r>
      <w:r w:rsidRPr="00CC2FF7">
        <w:rPr>
          <w:rFonts w:ascii="Times New Roman" w:eastAsia="Times New Roman" w:hAnsi="Times New Roman"/>
          <w:color w:val="000000"/>
          <w:spacing w:val="6"/>
          <w:sz w:val="24"/>
          <w:szCs w:val="24"/>
          <w:lang w:eastAsia="ru-RU"/>
        </w:rPr>
        <w:t xml:space="preserve"> в 4 классе. </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1.2. Назначение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w:t>
      </w:r>
      <w:r w:rsidRPr="00CC2FF7">
        <w:rPr>
          <w:rFonts w:ascii="Times New Roman" w:eastAsia="Times New Roman" w:hAnsi="Times New Roman"/>
          <w:color w:val="000000"/>
          <w:spacing w:val="6"/>
          <w:sz w:val="24"/>
          <w:szCs w:val="24"/>
          <w:lang w:eastAsia="ru-RU"/>
        </w:rPr>
        <w:t>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педагогических работников МБОУ «ЧСШ №1» программа определяет приоритеты в содержании образования и способствует интеграции и координации деятельности по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администрации МБОУ «ЧСШ №1» программа является основанием для определения качества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категория обучающихся: учащиеся 4-А класса МБОУ «ЧСШ №1»</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сроки освоения программы: 1 год</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1.3. Цель программы</w:t>
      </w:r>
    </w:p>
    <w:p w:rsidR="00993DB0" w:rsidRPr="00993DB0" w:rsidRDefault="00993DB0" w:rsidP="00993DB0">
      <w:pPr>
        <w:framePr w:hSpace="180" w:wrap="around" w:vAnchor="text" w:hAnchor="page" w:x="1261" w:y="901"/>
        <w:spacing w:after="0" w:line="240" w:lineRule="auto"/>
        <w:suppressOverlap/>
        <w:jc w:val="both"/>
        <w:rPr>
          <w:rFonts w:ascii="Times New Roman" w:hAnsi="Times New Roman"/>
          <w:b/>
          <w:bCs/>
          <w:sz w:val="24"/>
          <w:szCs w:val="24"/>
        </w:rPr>
      </w:pPr>
      <w:r w:rsidRPr="00993DB0">
        <w:rPr>
          <w:rFonts w:ascii="Times New Roman" w:hAnsi="Times New Roman"/>
          <w:sz w:val="24"/>
          <w:szCs w:val="24"/>
        </w:rPr>
        <w:lastRenderedPageBreak/>
        <w:t xml:space="preserve">Изучение литературного чтения в начальной школе </w:t>
      </w:r>
      <w:r w:rsidRPr="00993DB0">
        <w:rPr>
          <w:rFonts w:ascii="Times New Roman" w:hAnsi="Times New Roman"/>
          <w:spacing w:val="-5"/>
          <w:sz w:val="24"/>
          <w:szCs w:val="24"/>
        </w:rPr>
        <w:t xml:space="preserve">направлено на достижение </w:t>
      </w:r>
      <w:r w:rsidRPr="00993DB0">
        <w:rPr>
          <w:rFonts w:ascii="Times New Roman" w:hAnsi="Times New Roman"/>
          <w:sz w:val="24"/>
          <w:szCs w:val="24"/>
        </w:rPr>
        <w:t xml:space="preserve">следующих </w:t>
      </w:r>
      <w:r w:rsidRPr="00993DB0">
        <w:rPr>
          <w:rFonts w:ascii="Times New Roman" w:hAnsi="Times New Roman"/>
          <w:b/>
          <w:bCs/>
          <w:sz w:val="24"/>
          <w:szCs w:val="24"/>
        </w:rPr>
        <w:t>целей</w:t>
      </w:r>
      <w:r w:rsidRPr="00993DB0">
        <w:rPr>
          <w:rFonts w:ascii="Times New Roman" w:hAnsi="Times New Roman"/>
          <w:sz w:val="24"/>
          <w:szCs w:val="24"/>
        </w:rPr>
        <w:t>:</w:t>
      </w:r>
    </w:p>
    <w:p w:rsidR="00993DB0" w:rsidRP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z w:val="24"/>
          <w:szCs w:val="24"/>
        </w:rPr>
        <w:t xml:space="preserve">овладение осознанным, правильным, беглым и выразительным чтением как базовым навыком в системе образования </w:t>
      </w:r>
      <w:r w:rsidRPr="00993DB0">
        <w:rPr>
          <w:rFonts w:ascii="Times New Roman" w:hAnsi="Times New Roman"/>
          <w:spacing w:val="-2"/>
          <w:sz w:val="24"/>
          <w:szCs w:val="24"/>
        </w:rPr>
        <w:t xml:space="preserve">младших школьников; формирование читательского кругозора </w:t>
      </w:r>
      <w:r w:rsidRPr="00993DB0">
        <w:rPr>
          <w:rFonts w:ascii="Times New Roman" w:hAnsi="Times New Roman"/>
          <w:spacing w:val="-8"/>
          <w:sz w:val="24"/>
          <w:szCs w:val="24"/>
        </w:rPr>
        <w:t>и приобретение опыта самостоятельной читательской деятель</w:t>
      </w:r>
      <w:r w:rsidRPr="00993DB0">
        <w:rPr>
          <w:rFonts w:ascii="Times New Roman" w:hAnsi="Times New Roman"/>
          <w:spacing w:val="-8"/>
          <w:sz w:val="24"/>
          <w:szCs w:val="24"/>
        </w:rPr>
        <w:softHyphen/>
      </w:r>
      <w:r w:rsidRPr="00993DB0">
        <w:rPr>
          <w:rFonts w:ascii="Times New Roman" w:hAnsi="Times New Roman"/>
          <w:spacing w:val="-6"/>
          <w:sz w:val="24"/>
          <w:szCs w:val="24"/>
        </w:rPr>
        <w:t>ности; совершенствование всех видов речевой деятельности;</w:t>
      </w:r>
    </w:p>
    <w:p w:rsid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pacing w:val="-2"/>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w:t>
      </w:r>
      <w:r w:rsidRPr="00993DB0">
        <w:rPr>
          <w:rFonts w:ascii="Times New Roman" w:hAnsi="Times New Roman"/>
          <w:spacing w:val="-4"/>
          <w:sz w:val="24"/>
          <w:szCs w:val="24"/>
        </w:rPr>
        <w:t>ношения к искусству слова; овладение первоначальными на</w:t>
      </w:r>
      <w:r w:rsidRPr="00993DB0">
        <w:rPr>
          <w:rFonts w:ascii="Times New Roman" w:hAnsi="Times New Roman"/>
          <w:spacing w:val="-3"/>
          <w:sz w:val="24"/>
          <w:szCs w:val="24"/>
        </w:rPr>
        <w:t>выками работы с учебными и научно-познавательными текс</w:t>
      </w:r>
      <w:r w:rsidRPr="00993DB0">
        <w:rPr>
          <w:rFonts w:ascii="Times New Roman" w:hAnsi="Times New Roman"/>
          <w:spacing w:val="-3"/>
          <w:sz w:val="24"/>
          <w:szCs w:val="24"/>
        </w:rPr>
        <w:softHyphen/>
      </w:r>
      <w:r w:rsidRPr="00993DB0">
        <w:rPr>
          <w:rFonts w:ascii="Times New Roman" w:hAnsi="Times New Roman"/>
          <w:sz w:val="24"/>
          <w:szCs w:val="24"/>
        </w:rPr>
        <w:t>тами;</w:t>
      </w: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Pr="00993DB0"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993DB0" w:rsidRPr="00993DB0" w:rsidRDefault="00993DB0" w:rsidP="00993DB0">
      <w:pPr>
        <w:spacing w:after="0" w:line="240" w:lineRule="auto"/>
        <w:ind w:firstLine="660"/>
        <w:jc w:val="both"/>
        <w:rPr>
          <w:rFonts w:ascii="Times New Roman" w:hAnsi="Times New Roman"/>
          <w:sz w:val="24"/>
          <w:szCs w:val="24"/>
        </w:rPr>
      </w:pPr>
      <w:r w:rsidRPr="00993DB0">
        <w:rPr>
          <w:rFonts w:ascii="Times New Roman" w:hAnsi="Times New Roman"/>
          <w:sz w:val="24"/>
          <w:szCs w:val="24"/>
        </w:rPr>
        <w:t>Литературное чтение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духовно-нравственному воспитанию ребенка. У</w:t>
      </w:r>
      <w:r>
        <w:rPr>
          <w:rFonts w:ascii="Times New Roman" w:hAnsi="Times New Roman"/>
          <w:sz w:val="24"/>
          <w:szCs w:val="24"/>
        </w:rPr>
        <w:t>спешность изучения курса литерат</w:t>
      </w:r>
      <w:r w:rsidRPr="00993DB0">
        <w:rPr>
          <w:rFonts w:ascii="Times New Roman" w:hAnsi="Times New Roman"/>
          <w:sz w:val="24"/>
          <w:szCs w:val="24"/>
        </w:rPr>
        <w:t>урного чтения обеспечивает результативность обучения по другим предметам начальной школы.</w:t>
      </w:r>
    </w:p>
    <w:p w:rsidR="001E506F" w:rsidRPr="00CB522E" w:rsidRDefault="001E506F" w:rsidP="00CB522E">
      <w:pPr>
        <w:pStyle w:val="a7"/>
        <w:numPr>
          <w:ilvl w:val="1"/>
          <w:numId w:val="4"/>
        </w:numPr>
        <w:tabs>
          <w:tab w:val="left" w:pos="910"/>
          <w:tab w:val="left" w:pos="5550"/>
        </w:tabs>
        <w:spacing w:after="0" w:line="360" w:lineRule="auto"/>
        <w:rPr>
          <w:rFonts w:ascii="Times New Roman" w:eastAsia="Times New Roman" w:hAnsi="Times New Roman"/>
          <w:b/>
          <w:sz w:val="24"/>
          <w:szCs w:val="24"/>
          <w:lang w:eastAsia="ru-RU"/>
        </w:rPr>
      </w:pPr>
      <w:r w:rsidRPr="00CB522E">
        <w:rPr>
          <w:rFonts w:ascii="Times New Roman" w:eastAsia="Times New Roman" w:hAnsi="Times New Roman"/>
          <w:b/>
          <w:sz w:val="24"/>
          <w:szCs w:val="24"/>
          <w:lang w:eastAsia="ru-RU"/>
        </w:rPr>
        <w:t>Нормативные документы, обеспечивающие реализацию программы.</w:t>
      </w:r>
    </w:p>
    <w:p w:rsidR="000C35A6" w:rsidRPr="00212B4E" w:rsidRDefault="00212B4E" w:rsidP="000C35A6">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bCs/>
          <w:sz w:val="24"/>
          <w:szCs w:val="24"/>
        </w:rPr>
        <w:t>Авторская учебная программа</w:t>
      </w:r>
      <w:r w:rsidR="000C35A6" w:rsidRPr="000C35A6">
        <w:rPr>
          <w:rFonts w:ascii="Times New Roman" w:hAnsi="Times New Roman"/>
          <w:bCs/>
          <w:sz w:val="24"/>
          <w:szCs w:val="24"/>
        </w:rPr>
        <w:t xml:space="preserve"> « Литературное чтение» Климановой Л.Ф., Горецкого В.Г.</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sz w:val="24"/>
          <w:szCs w:val="24"/>
        </w:rPr>
        <w:t>Приказ Министерства образования и науки РФ № 1089 от 05.03.2004 «Об утверждении федерального компонента государственного образования начального общего, среднего общего, основного общего образования» ( в редакции приказов МОН РФ от 03.09.2009 №164, от 31.08.2009 №320, от19.10.2009 №427, от 10.11.2011 №2643,от 24.01.2012 №39,от 31.01.2012 №69)</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Санитарно- эпидемиологические правила и нормативы СанПиН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зарегистрированные в Минюсте РФ 03.03.2011 № 19993</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Санитарно-эпидемиологические правила «Гигиенические требования к ПВЭМ. СанПиН 2.2.2/2.41340-03», утверждённые постановлением Главного государственного санитарного врача РФ от03.06.2003 №119</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Письмо Министерства образования, науки и молодёжи РК от19.05.2014 №01-14/68 « Методические рекомендации по формированию учебных планов общеобразовательных организаций РК на 2015/2016 учебный год»</w:t>
      </w:r>
    </w:p>
    <w:p w:rsidR="00212B4E" w:rsidRPr="00742E25" w:rsidRDefault="00212B4E" w:rsidP="00212B4E">
      <w:pPr>
        <w:pStyle w:val="a8"/>
        <w:numPr>
          <w:ilvl w:val="0"/>
          <w:numId w:val="5"/>
        </w:numPr>
        <w:rPr>
          <w:rFonts w:ascii="Times New Roman" w:hAnsi="Times New Roman" w:cs="Times New Roman"/>
          <w:sz w:val="24"/>
          <w:szCs w:val="24"/>
          <w:lang w:eastAsia="ru-RU"/>
        </w:rPr>
      </w:pPr>
      <w:r>
        <w:rPr>
          <w:rFonts w:ascii="Times New Roman" w:hAnsi="Times New Roman" w:cs="Times New Roman"/>
          <w:sz w:val="24"/>
          <w:szCs w:val="24"/>
          <w:lang w:eastAsia="ru-RU"/>
        </w:rPr>
        <w:t>Федеральный закон</w:t>
      </w:r>
      <w:r w:rsidRPr="00742E25">
        <w:rPr>
          <w:rFonts w:ascii="Times New Roman" w:hAnsi="Times New Roman" w:cs="Times New Roman"/>
          <w:sz w:val="24"/>
          <w:szCs w:val="24"/>
          <w:lang w:eastAsia="ru-RU"/>
        </w:rPr>
        <w:t xml:space="preserve"> Российской Федерации «Об образовании в Российской Федерации»(№ 273-ФЗ от 29.12.2012).</w:t>
      </w:r>
    </w:p>
    <w:p w:rsidR="00212B4E" w:rsidRPr="00D769FF" w:rsidRDefault="00212B4E" w:rsidP="00212B4E">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sz w:val="24"/>
          <w:szCs w:val="24"/>
          <w:lang w:eastAsia="ru-RU"/>
        </w:rPr>
        <w:t xml:space="preserve"> Федеральный государственный образовательный стандарт</w:t>
      </w:r>
      <w:r w:rsidRPr="00742E25">
        <w:rPr>
          <w:rFonts w:ascii="Times New Roman" w:hAnsi="Times New Roman"/>
          <w:sz w:val="24"/>
          <w:szCs w:val="24"/>
          <w:lang w:eastAsia="ru-RU"/>
        </w:rPr>
        <w:t xml:space="preserve"> начального общего образования (Утвержден приказом Министерства образования и науки Российской Федерации от «06» октября 2009 г. № 373).</w:t>
      </w:r>
    </w:p>
    <w:p w:rsidR="00D769FF" w:rsidRPr="000C35A6" w:rsidRDefault="00D769FF" w:rsidP="00D769FF">
      <w:p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Pr>
          <w:rFonts w:ascii="Times New Roman" w:hAnsi="Times New Roman"/>
          <w:sz w:val="24"/>
          <w:szCs w:val="24"/>
          <w:lang w:eastAsia="ru-RU"/>
        </w:rPr>
        <w:t>10.</w:t>
      </w:r>
      <w:r w:rsidR="002452B1">
        <w:rPr>
          <w:rFonts w:ascii="Times New Roman" w:hAnsi="Times New Roman"/>
          <w:sz w:val="24"/>
          <w:szCs w:val="24"/>
          <w:lang w:eastAsia="ru-RU"/>
        </w:rPr>
        <w:t xml:space="preserve">  </w:t>
      </w:r>
      <w:r>
        <w:rPr>
          <w:rFonts w:ascii="Times New Roman" w:hAnsi="Times New Roman"/>
          <w:sz w:val="24"/>
          <w:szCs w:val="24"/>
          <w:lang w:eastAsia="ru-RU"/>
        </w:rPr>
        <w:t xml:space="preserve"> Методические рекомендации для общеобразовательных организаций Республики Крым о преподавании русского языка и литературы в 2015/2016 учебном году</w:t>
      </w:r>
    </w:p>
    <w:p w:rsidR="002061AE" w:rsidRDefault="002061AE" w:rsidP="002061AE">
      <w:pPr>
        <w:tabs>
          <w:tab w:val="left" w:pos="910"/>
          <w:tab w:val="left" w:pos="5550"/>
        </w:tabs>
        <w:spacing w:after="0" w:line="360" w:lineRule="auto"/>
        <w:ind w:left="360"/>
        <w:rPr>
          <w:rFonts w:ascii="Times New Roman" w:eastAsia="Times New Roman" w:hAnsi="Times New Roman"/>
          <w:b/>
          <w:sz w:val="24"/>
          <w:szCs w:val="24"/>
          <w:lang w:eastAsia="ru-RU"/>
        </w:rPr>
      </w:pPr>
      <w:r w:rsidRPr="00364861">
        <w:rPr>
          <w:rFonts w:ascii="Times New Roman" w:hAnsi="Times New Roman"/>
          <w:b/>
          <w:sz w:val="24"/>
          <w:szCs w:val="24"/>
        </w:rPr>
        <w:t>1</w:t>
      </w:r>
      <w:r w:rsidRPr="002061AE">
        <w:rPr>
          <w:rFonts w:ascii="Times New Roman" w:hAnsi="Times New Roman"/>
          <w:b/>
          <w:sz w:val="24"/>
          <w:szCs w:val="24"/>
        </w:rPr>
        <w:t xml:space="preserve">.5. </w:t>
      </w:r>
      <w:r w:rsidRPr="002061AE">
        <w:rPr>
          <w:rFonts w:ascii="Times New Roman" w:eastAsia="Times New Roman" w:hAnsi="Times New Roman"/>
          <w:b/>
          <w:sz w:val="24"/>
          <w:szCs w:val="24"/>
          <w:lang w:eastAsia="ru-RU"/>
        </w:rPr>
        <w:t>Особенности программы</w:t>
      </w:r>
    </w:p>
    <w:p w:rsidR="002061AE" w:rsidRDefault="002061AE" w:rsidP="00621B42">
      <w:pPr>
        <w:spacing w:after="0" w:line="240" w:lineRule="auto"/>
        <w:ind w:firstLine="660"/>
        <w:rPr>
          <w:rFonts w:ascii="Times New Roman" w:hAnsi="Times New Roman"/>
          <w:bCs/>
          <w:sz w:val="24"/>
          <w:szCs w:val="24"/>
        </w:rPr>
      </w:pPr>
      <w:r w:rsidRPr="002061AE">
        <w:rPr>
          <w:rFonts w:ascii="Times New Roman" w:hAnsi="Times New Roman"/>
          <w:bCs/>
          <w:sz w:val="24"/>
          <w:szCs w:val="24"/>
        </w:rPr>
        <w:t xml:space="preserve">Программа по литературному чтению составлена на основе ФГОС, авторской учебной программы « Литературное чтение» Климановой Л.Ф., Горецкого В.Г., примерной ООПНОО. В основу положены принципы УМК «Школа России». </w:t>
      </w:r>
    </w:p>
    <w:p w:rsidR="00621B42" w:rsidRPr="00D769FF" w:rsidRDefault="002061AE" w:rsidP="00D769FF">
      <w:pPr>
        <w:tabs>
          <w:tab w:val="left" w:pos="2351"/>
        </w:tabs>
        <w:spacing w:after="0" w:line="240" w:lineRule="auto"/>
        <w:ind w:firstLine="720"/>
        <w:rPr>
          <w:rFonts w:ascii="Times New Roman" w:hAnsi="Times New Roman"/>
          <w:sz w:val="24"/>
          <w:szCs w:val="24"/>
        </w:rPr>
      </w:pPr>
      <w:r w:rsidRPr="002061AE">
        <w:rPr>
          <w:rFonts w:ascii="Times New Roman" w:hAnsi="Times New Roman"/>
          <w:sz w:val="24"/>
          <w:szCs w:val="24"/>
        </w:rPr>
        <w:t xml:space="preserve">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w:t>
      </w:r>
      <w:r w:rsidRPr="002061AE">
        <w:rPr>
          <w:rFonts w:ascii="Times New Roman" w:hAnsi="Times New Roman"/>
          <w:sz w:val="24"/>
          <w:szCs w:val="24"/>
        </w:rPr>
        <w:lastRenderedPageBreak/>
        <w:t>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FC3E81" w:rsidRDefault="00FC3E81"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p>
    <w:p w:rsidR="00FC3E81" w:rsidRDefault="00FC3E81"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p>
    <w:p w:rsidR="00FC3E81" w:rsidRDefault="00FC3E81"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p>
    <w:p w:rsidR="00621B42" w:rsidRDefault="00621B42"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r w:rsidRPr="00621B42">
        <w:rPr>
          <w:rFonts w:ascii="Times New Roman" w:eastAsia="Times New Roman" w:hAnsi="Times New Roman"/>
          <w:b/>
          <w:sz w:val="24"/>
          <w:szCs w:val="24"/>
          <w:lang w:eastAsia="ru-RU"/>
        </w:rPr>
        <w:t>Цели изучения курса</w:t>
      </w:r>
    </w:p>
    <w:p w:rsidR="00621B42" w:rsidRPr="00621B42" w:rsidRDefault="00621B42" w:rsidP="00621B42">
      <w:pPr>
        <w:framePr w:hSpace="180" w:wrap="around" w:vAnchor="text" w:hAnchor="text" w:xAlign="center" w:y="1"/>
        <w:spacing w:after="0" w:line="240" w:lineRule="auto"/>
        <w:suppressOverlap/>
        <w:rPr>
          <w:rFonts w:ascii="Times New Roman" w:hAnsi="Times New Roman"/>
          <w:sz w:val="24"/>
          <w:szCs w:val="24"/>
        </w:rPr>
      </w:pPr>
      <w:r w:rsidRPr="00621B42">
        <w:rPr>
          <w:rFonts w:ascii="Times New Roman" w:hAnsi="Times New Roman"/>
          <w:b/>
          <w:bCs/>
          <w:sz w:val="24"/>
          <w:szCs w:val="24"/>
        </w:rPr>
        <w:t xml:space="preserve">Приоритетной целью </w:t>
      </w:r>
      <w:r w:rsidRPr="00621B42">
        <w:rPr>
          <w:rFonts w:ascii="Times New Roman" w:hAnsi="Times New Roman"/>
          <w:sz w:val="24"/>
          <w:szCs w:val="24"/>
        </w:rPr>
        <w:t>обучения литературному чтению в на</w:t>
      </w:r>
      <w:r w:rsidRPr="00621B42">
        <w:rPr>
          <w:rFonts w:ascii="Times New Roman" w:hAnsi="Times New Roman"/>
          <w:spacing w:val="-5"/>
          <w:sz w:val="24"/>
          <w:szCs w:val="24"/>
        </w:rPr>
        <w:t>чальной школе является формирование читательской компе</w:t>
      </w:r>
      <w:r w:rsidRPr="00621B42">
        <w:rPr>
          <w:rFonts w:ascii="Times New Roman" w:hAnsi="Times New Roman"/>
          <w:spacing w:val="-3"/>
          <w:sz w:val="24"/>
          <w:szCs w:val="24"/>
        </w:rPr>
        <w:t>тентности младшего школьника, осознание себя как грамотно</w:t>
      </w:r>
      <w:r w:rsidRPr="00621B42">
        <w:rPr>
          <w:rFonts w:ascii="Times New Roman" w:hAnsi="Times New Roman"/>
          <w:spacing w:val="-5"/>
          <w:sz w:val="24"/>
          <w:szCs w:val="24"/>
        </w:rPr>
        <w:t>го читателя, способного к использованию читательской  деятельности как средства самообразования. Читатель</w:t>
      </w:r>
      <w:r w:rsidRPr="00621B42">
        <w:rPr>
          <w:rFonts w:ascii="Times New Roman" w:hAnsi="Times New Roman"/>
          <w:sz w:val="24"/>
          <w:szCs w:val="24"/>
        </w:rPr>
        <w:t xml:space="preserve">ская  компетентность определяется владением техникой чтения, </w:t>
      </w:r>
      <w:r w:rsidRPr="00621B42">
        <w:rPr>
          <w:rFonts w:ascii="Times New Roman" w:hAnsi="Times New Roman"/>
          <w:spacing w:val="-5"/>
          <w:sz w:val="24"/>
          <w:szCs w:val="24"/>
        </w:rPr>
        <w:t>приёмами понимания прочитанного и прослушанного произве</w:t>
      </w:r>
      <w:r w:rsidRPr="00621B42">
        <w:rPr>
          <w:rFonts w:ascii="Times New Roman" w:hAnsi="Times New Roman"/>
          <w:spacing w:val="-6"/>
          <w:sz w:val="24"/>
          <w:szCs w:val="24"/>
        </w:rPr>
        <w:t xml:space="preserve">дения, знанием книг и умением их самостоятельно выбирать, </w:t>
      </w:r>
      <w:r w:rsidRPr="00621B42">
        <w:rPr>
          <w:rFonts w:ascii="Times New Roman" w:hAnsi="Times New Roman"/>
          <w:spacing w:val="-8"/>
          <w:sz w:val="24"/>
          <w:szCs w:val="24"/>
        </w:rPr>
        <w:t>сформированностью  духовной потребности в книге и чтении</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 xml:space="preserve">     Среди предметов, входящих в учебный план начальной школы, курс «Литературное чтение»,   в особой мере влияет на решение следующих </w:t>
      </w:r>
      <w:r w:rsidRPr="00621B42">
        <w:rPr>
          <w:rFonts w:ascii="Times New Roman" w:hAnsi="Times New Roman"/>
          <w:b/>
          <w:bCs/>
          <w:sz w:val="24"/>
          <w:szCs w:val="24"/>
        </w:rPr>
        <w:t>задач</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1. Освоение общекультурных навыков чтения и понимания текста; воспитание интереса к чтению и книге.</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2. Овладение речевой, письменной и коммуникативной культурой.</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3. Воспитание эстетического отношения к действительности, отраженной в художественной литературе.</w:t>
      </w:r>
    </w:p>
    <w:p w:rsidR="00621B42" w:rsidRPr="00621B42" w:rsidRDefault="00621B42" w:rsidP="00621B42">
      <w:pPr>
        <w:spacing w:after="0" w:line="240" w:lineRule="auto"/>
        <w:jc w:val="both"/>
        <w:rPr>
          <w:rFonts w:ascii="Times New Roman" w:hAnsi="Times New Roman"/>
          <w:bCs/>
          <w:sz w:val="24"/>
          <w:szCs w:val="24"/>
        </w:rPr>
      </w:pPr>
      <w:r w:rsidRPr="00621B42">
        <w:rPr>
          <w:rFonts w:ascii="Times New Roman" w:hAnsi="Times New Roman"/>
          <w:sz w:val="24"/>
          <w:szCs w:val="24"/>
        </w:rPr>
        <w:t>4. Формирование нравственных ценностей и эстетического вкуса младшего школьника; понимание духовной сущности произведений.</w:t>
      </w:r>
    </w:p>
    <w:p w:rsidR="00621B42" w:rsidRPr="00621B42" w:rsidRDefault="00621B42" w:rsidP="00621B42">
      <w:pPr>
        <w:pStyle w:val="a7"/>
        <w:tabs>
          <w:tab w:val="left" w:pos="0"/>
          <w:tab w:val="left" w:pos="5550"/>
        </w:tabs>
        <w:spacing w:after="0" w:line="240" w:lineRule="auto"/>
        <w:ind w:left="0" w:firstLine="792"/>
        <w:rPr>
          <w:rFonts w:ascii="Times New Roman" w:eastAsia="Times New Roman" w:hAnsi="Times New Roman"/>
          <w:sz w:val="24"/>
          <w:szCs w:val="24"/>
          <w:lang w:eastAsia="ru-RU"/>
        </w:rPr>
      </w:pPr>
    </w:p>
    <w:p w:rsidR="00621B42" w:rsidRPr="00621B42" w:rsidRDefault="00621B42" w:rsidP="00621B42">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621B42">
        <w:rPr>
          <w:rFonts w:ascii="Times New Roman" w:eastAsia="Times New Roman" w:hAnsi="Times New Roman"/>
          <w:b/>
          <w:sz w:val="24"/>
          <w:szCs w:val="24"/>
          <w:lang w:eastAsia="ru-RU"/>
        </w:rPr>
        <w:t>Содержание программы курса литературного чтения в 4-А классе.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r w:rsidRPr="00621B42">
        <w:rPr>
          <w:rFonts w:ascii="Times New Roman" w:hAnsi="Times New Roman"/>
          <w:spacing w:val="-3"/>
          <w:sz w:val="24"/>
          <w:szCs w:val="24"/>
        </w:rPr>
        <w:lastRenderedPageBreak/>
        <w:t>Аудирование  (слушание)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r w:rsidRPr="00621B42">
        <w:rPr>
          <w:rFonts w:ascii="Times New Roman" w:hAnsi="Times New Roman"/>
          <w:spacing w:val="-3"/>
          <w:sz w:val="24"/>
          <w:szCs w:val="24"/>
        </w:rPr>
        <w:t>Чтение:</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вслух</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про себя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разными видами текста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Библиографическая культура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текстом художественного произведения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учебными, научно-популярными и другими текстами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Говорение (культура речевого общения)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Письмо (культура письменной речи)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Круг детского чтения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Литературоведческая пропедевтика (практическое освоение)</w:t>
      </w:r>
    </w:p>
    <w:p w:rsid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pacing w:val="-3"/>
          <w:sz w:val="24"/>
          <w:szCs w:val="24"/>
        </w:rPr>
        <w:t>Творческая деятельность обучающихся (на основе литературных произведений)</w:t>
      </w:r>
    </w:p>
    <w:p w:rsidR="00621B42" w:rsidRP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z w:val="24"/>
          <w:szCs w:val="24"/>
        </w:rPr>
        <w:t xml:space="preserve">В 4  классе курс литературного чтения разделено на  разделы: </w:t>
      </w:r>
      <w:r w:rsidRPr="00621B42">
        <w:rPr>
          <w:rFonts w:ascii="Times New Roman" w:hAnsi="Times New Roman"/>
          <w:bCs/>
          <w:iCs/>
          <w:sz w:val="24"/>
          <w:szCs w:val="24"/>
        </w:rPr>
        <w:t xml:space="preserve"> виды речевой и читательской деятельности,  круг детского чтения, литературоведческая пропедевтика,  творческая деятельность</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b/>
          <w:sz w:val="24"/>
          <w:szCs w:val="24"/>
        </w:rPr>
        <w:t xml:space="preserve">     </w:t>
      </w:r>
      <w:r w:rsidRPr="00621B42">
        <w:rPr>
          <w:rFonts w:ascii="Times New Roman" w:hAnsi="Times New Roman"/>
          <w:sz w:val="24"/>
          <w:szCs w:val="24"/>
        </w:rPr>
        <w:t>Содержание программы и процесс обучения  ее достижения показано в двух таблицах. В первой таблице  представлены содержание,  планируемые результаты, специфические умения по литературному чтению. Учебные  результаты по предмету даны на двух уровнях:</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 ученик научится;</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-ученик получит возможность научиться;</w:t>
      </w:r>
    </w:p>
    <w:p w:rsidR="00231CB5" w:rsidRPr="00231CB5" w:rsidRDefault="00231CB5" w:rsidP="00231CB5">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231CB5">
        <w:rPr>
          <w:rFonts w:ascii="Times New Roman" w:eastAsia="Times New Roman" w:hAnsi="Times New Roman"/>
          <w:b/>
          <w:sz w:val="24"/>
          <w:szCs w:val="24"/>
          <w:lang w:eastAsia="ru-RU"/>
        </w:rPr>
        <w:t>Требования к</w:t>
      </w:r>
      <w:r w:rsidR="00CD2467">
        <w:rPr>
          <w:rFonts w:ascii="Times New Roman" w:eastAsia="Times New Roman" w:hAnsi="Times New Roman"/>
          <w:b/>
          <w:sz w:val="24"/>
          <w:szCs w:val="24"/>
          <w:lang w:eastAsia="ru-RU"/>
        </w:rPr>
        <w:t xml:space="preserve"> уровню подготовки учащихся  4</w:t>
      </w:r>
      <w:r w:rsidRPr="00231CB5">
        <w:rPr>
          <w:rFonts w:ascii="Times New Roman" w:eastAsia="Times New Roman" w:hAnsi="Times New Roman"/>
          <w:b/>
          <w:sz w:val="24"/>
          <w:szCs w:val="24"/>
          <w:lang w:eastAsia="ru-RU"/>
        </w:rPr>
        <w:t xml:space="preserve"> класса по литературному чтению.</w:t>
      </w:r>
    </w:p>
    <w:p w:rsidR="007C243C" w:rsidRPr="007C243C" w:rsidRDefault="007C243C" w:rsidP="007C243C">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b/>
          <w:bCs/>
          <w:sz w:val="24"/>
          <w:szCs w:val="24"/>
        </w:rPr>
        <w:t xml:space="preserve">В результате обучения </w:t>
      </w:r>
      <w:r w:rsidRPr="007C243C">
        <w:rPr>
          <w:rFonts w:ascii="Times New Roman" w:hAnsi="Times New Roman"/>
          <w:sz w:val="24"/>
          <w:szCs w:val="24"/>
        </w:rPr>
        <w:t>в начальной школе будет обеспечена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осознавать место и роль литературного чтения в познании окружающего мира, понимать значение литературного чтения для формирования общей культуры человека, формирования личных качеств и социальных ценностей;</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понимать значение литературы как средства ознакомления с общечеловеческими ценностями;</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работать с литературным текстом с точки зрения его эстетической (литература как вид искусства, сравнение литературы с другими видами искусства) и нравственной сущности (ценностные ориентации, нравственный выбор);</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применять анализ, сравнение, сопоставление для определения жанра, характеристики героя, пересказывать текст;</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осуществлять поиск необходимой информации в художественном, учебном, научно-популярном текстах;</w:t>
      </w:r>
    </w:p>
    <w:p w:rsidR="007C243C" w:rsidRPr="003E41A9" w:rsidRDefault="007C243C" w:rsidP="003E41A9">
      <w:pPr>
        <w:numPr>
          <w:ilvl w:val="0"/>
          <w:numId w:val="13"/>
        </w:numPr>
        <w:spacing w:after="0" w:line="240" w:lineRule="auto"/>
        <w:rPr>
          <w:rFonts w:ascii="Times New Roman" w:hAnsi="Times New Roman"/>
          <w:b/>
          <w:sz w:val="24"/>
          <w:szCs w:val="24"/>
        </w:rPr>
      </w:pPr>
      <w:r w:rsidRPr="007C243C">
        <w:rPr>
          <w:rFonts w:ascii="Times New Roman" w:hAnsi="Times New Roman"/>
          <w:sz w:val="24"/>
          <w:szCs w:val="24"/>
        </w:rPr>
        <w:t>работать со справочно-энциклопедическими изданиями.</w:t>
      </w:r>
    </w:p>
    <w:p w:rsidR="003E41A9" w:rsidRPr="009C6031" w:rsidRDefault="003E41A9" w:rsidP="009C6031">
      <w:pPr>
        <w:pStyle w:val="a7"/>
        <w:numPr>
          <w:ilvl w:val="0"/>
          <w:numId w:val="4"/>
        </w:numPr>
        <w:jc w:val="center"/>
        <w:rPr>
          <w:rFonts w:ascii="Times New Roman" w:hAnsi="Times New Roman"/>
          <w:b/>
          <w:bCs/>
          <w:sz w:val="24"/>
          <w:szCs w:val="24"/>
        </w:rPr>
      </w:pPr>
      <w:r w:rsidRPr="009C6031">
        <w:rPr>
          <w:rFonts w:ascii="Times New Roman" w:hAnsi="Times New Roman"/>
          <w:b/>
          <w:bCs/>
          <w:sz w:val="24"/>
          <w:szCs w:val="24"/>
        </w:rPr>
        <w:t>Содержание и планируемые результаты освоения программы по литературному чтению в 4 классе</w:t>
      </w:r>
    </w:p>
    <w:p w:rsidR="003E41A9" w:rsidRDefault="003E41A9" w:rsidP="003E41A9">
      <w:pPr>
        <w:jc w:val="center"/>
        <w:rPr>
          <w:rFonts w:ascii="Times New Roman" w:hAnsi="Times New Roman"/>
          <w:b/>
          <w:bCs/>
          <w:sz w:val="24"/>
          <w:szCs w:val="24"/>
        </w:rPr>
      </w:pPr>
      <w:r w:rsidRPr="003E41A9">
        <w:rPr>
          <w:rFonts w:ascii="Times New Roman" w:hAnsi="Times New Roman"/>
          <w:b/>
          <w:bCs/>
          <w:sz w:val="24"/>
          <w:szCs w:val="24"/>
        </w:rPr>
        <w:t xml:space="preserve">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244"/>
        <w:gridCol w:w="6173"/>
      </w:tblGrid>
      <w:tr w:rsidR="003E41A9" w:rsidRPr="003E41A9" w:rsidTr="005145DA">
        <w:tc>
          <w:tcPr>
            <w:tcW w:w="3369"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lastRenderedPageBreak/>
              <w:t>Содержательные линии</w:t>
            </w:r>
          </w:p>
        </w:tc>
        <w:tc>
          <w:tcPr>
            <w:tcW w:w="11417" w:type="dxa"/>
            <w:gridSpan w:val="2"/>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Требования ФГОС к планируемым</w:t>
            </w:r>
          </w:p>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результатам по предмету</w:t>
            </w:r>
          </w:p>
        </w:tc>
      </w:tr>
      <w:tr w:rsidR="005145DA" w:rsidRPr="003E41A9" w:rsidTr="005145DA">
        <w:tc>
          <w:tcPr>
            <w:tcW w:w="3369" w:type="dxa"/>
            <w:shd w:val="clear" w:color="auto" w:fill="auto"/>
          </w:tcPr>
          <w:p w:rsidR="003E41A9" w:rsidRPr="003E41A9" w:rsidRDefault="003E41A9" w:rsidP="00696D7E">
            <w:pPr>
              <w:jc w:val="center"/>
              <w:rPr>
                <w:rFonts w:ascii="Times New Roman" w:hAnsi="Times New Roman"/>
                <w:b/>
                <w:sz w:val="24"/>
                <w:szCs w:val="24"/>
              </w:rPr>
            </w:pPr>
          </w:p>
        </w:tc>
        <w:tc>
          <w:tcPr>
            <w:tcW w:w="5244"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Базовый уровень (обучающийся научится)</w:t>
            </w:r>
          </w:p>
        </w:tc>
        <w:tc>
          <w:tcPr>
            <w:tcW w:w="6173"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Повышенный уровень (обучающийся получит возможность научиться)</w:t>
            </w:r>
          </w:p>
        </w:tc>
      </w:tr>
      <w:tr w:rsidR="005145DA" w:rsidRPr="003E41A9" w:rsidTr="005145DA">
        <w:tc>
          <w:tcPr>
            <w:tcW w:w="3369" w:type="dxa"/>
            <w:shd w:val="clear" w:color="auto" w:fill="auto"/>
          </w:tcPr>
          <w:p w:rsidR="003E41A9" w:rsidRPr="003E41A9" w:rsidRDefault="003E41A9" w:rsidP="003E41A9">
            <w:pPr>
              <w:rPr>
                <w:rFonts w:ascii="Times New Roman" w:hAnsi="Times New Roman"/>
                <w:b/>
                <w:sz w:val="24"/>
                <w:szCs w:val="24"/>
              </w:rPr>
            </w:pPr>
            <w:r w:rsidRPr="003E41A9">
              <w:rPr>
                <w:rFonts w:ascii="Times New Roman" w:hAnsi="Times New Roman"/>
                <w:b/>
                <w:sz w:val="24"/>
                <w:szCs w:val="24"/>
              </w:rPr>
              <w:t>Виды речевой и читательской деятельности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Умение слушать Адекватное понимание содержания звучащей речи, умение отвечать на вопросы, определение последовательности событий. Развитие умения наблюдать за выразительностью речи.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Постепенный переход от слогового к плавному осмысленному, правильному  чтению целыми словами вслух. Постепенное увеличение скорости чтения. Развитие умения переходить от чтения вслух к чтению про себя</w:t>
            </w:r>
          </w:p>
          <w:p w:rsidR="003E41A9" w:rsidRPr="003E41A9" w:rsidRDefault="003E41A9" w:rsidP="003E41A9">
            <w:pPr>
              <w:ind w:right="-148"/>
              <w:rPr>
                <w:rFonts w:ascii="Times New Roman" w:hAnsi="Times New Roman"/>
                <w:sz w:val="24"/>
                <w:szCs w:val="24"/>
              </w:rPr>
            </w:pP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3E41A9">
            <w:pPr>
              <w:numPr>
                <w:ilvl w:val="0"/>
                <w:numId w:val="14"/>
              </w:numPr>
              <w:tabs>
                <w:tab w:val="num" w:pos="234"/>
                <w:tab w:val="left" w:pos="993"/>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lastRenderedPageBreak/>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3E41A9" w:rsidRPr="003E41A9" w:rsidRDefault="003E41A9" w:rsidP="003E41A9">
            <w:pPr>
              <w:numPr>
                <w:ilvl w:val="0"/>
                <w:numId w:val="14"/>
              </w:numPr>
              <w:tabs>
                <w:tab w:val="num" w:pos="0"/>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употреблять пословицы и поговорки в учебных диалогах и высказываниях на заданную тему; </w:t>
            </w:r>
          </w:p>
          <w:p w:rsidR="003E41A9" w:rsidRPr="003E41A9" w:rsidRDefault="003E41A9" w:rsidP="003E41A9">
            <w:pPr>
              <w:pStyle w:val="1"/>
              <w:numPr>
                <w:ilvl w:val="0"/>
                <w:numId w:val="14"/>
              </w:numPr>
              <w:tabs>
                <w:tab w:val="left" w:pos="376"/>
              </w:tabs>
              <w:ind w:left="93" w:firstLine="0"/>
            </w:pPr>
            <w:r w:rsidRPr="003E41A9">
              <w:t xml:space="preserve">;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пользоваться элементарными приёмами анализа текста по вопросам учителя (учебника).</w:t>
            </w:r>
          </w:p>
          <w:p w:rsidR="003E41A9" w:rsidRPr="003E41A9" w:rsidRDefault="003E41A9" w:rsidP="00F24B32">
            <w:pPr>
              <w:tabs>
                <w:tab w:val="left" w:pos="376"/>
              </w:tabs>
              <w:spacing w:before="100" w:beforeAutospacing="1" w:after="100" w:afterAutospacing="1" w:line="240" w:lineRule="auto"/>
              <w:ind w:left="93"/>
              <w:contextualSpacing/>
            </w:pPr>
          </w:p>
        </w:tc>
        <w:tc>
          <w:tcPr>
            <w:tcW w:w="6173" w:type="dxa"/>
            <w:shd w:val="clear" w:color="auto" w:fill="auto"/>
          </w:tcPr>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t xml:space="preserve">понимать значимость великих русских писателей и поэтов (Пушкина, Толстого, Чехова, Тютчева, Фета, Некрасова и др.) для русской культуры; </w:t>
            </w:r>
          </w:p>
          <w:p w:rsidR="003E41A9" w:rsidRPr="003E41A9" w:rsidRDefault="003E41A9" w:rsidP="003E41A9">
            <w:pPr>
              <w:pStyle w:val="1"/>
              <w:numPr>
                <w:ilvl w:val="0"/>
                <w:numId w:val="15"/>
              </w:numPr>
              <w:tabs>
                <w:tab w:val="clear" w:pos="720"/>
                <w:tab w:val="left" w:pos="317"/>
              </w:tabs>
              <w:ind w:left="317" w:hanging="141"/>
              <w:rPr>
                <w:i/>
              </w:rPr>
            </w:pPr>
            <w:r w:rsidRPr="003E41A9">
              <w:rPr>
                <w:i/>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3E41A9" w:rsidRPr="003E41A9" w:rsidRDefault="003E41A9" w:rsidP="003E41A9">
            <w:pPr>
              <w:numPr>
                <w:ilvl w:val="0"/>
                <w:numId w:val="15"/>
              </w:numPr>
              <w:tabs>
                <w:tab w:val="clear" w:pos="720"/>
                <w:tab w:val="left" w:pos="317"/>
              </w:tabs>
              <w:spacing w:after="0" w:line="240" w:lineRule="auto"/>
              <w:ind w:left="317" w:hanging="141"/>
              <w:rPr>
                <w:rFonts w:ascii="Times New Roman" w:hAnsi="Times New Roman"/>
                <w:i/>
                <w:sz w:val="24"/>
                <w:szCs w:val="24"/>
              </w:rPr>
            </w:pPr>
            <w:r w:rsidRPr="003E41A9">
              <w:rPr>
                <w:rFonts w:ascii="Times New Roman" w:hAnsi="Times New Roman"/>
                <w:i/>
                <w:sz w:val="24"/>
                <w:szCs w:val="24"/>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 </w:t>
            </w:r>
          </w:p>
          <w:p w:rsidR="003E41A9" w:rsidRPr="003E41A9" w:rsidRDefault="003E41A9" w:rsidP="00F24B32">
            <w:pPr>
              <w:tabs>
                <w:tab w:val="left" w:pos="317"/>
              </w:tabs>
              <w:autoSpaceDE w:val="0"/>
              <w:autoSpaceDN w:val="0"/>
              <w:adjustRightInd w:val="0"/>
              <w:spacing w:after="0" w:line="240" w:lineRule="auto"/>
              <w:ind w:left="317"/>
              <w:rPr>
                <w:rFonts w:ascii="Times New Roman" w:hAnsi="Times New Roman"/>
                <w:i/>
                <w:sz w:val="24"/>
                <w:szCs w:val="24"/>
              </w:rPr>
            </w:pPr>
            <w:r w:rsidRPr="003E41A9">
              <w:rPr>
                <w:rFonts w:ascii="Times New Roman" w:hAnsi="Times New Roman"/>
                <w:i/>
                <w:sz w:val="24"/>
                <w:szCs w:val="24"/>
              </w:rPr>
              <w:t xml:space="preserve">;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 </w:t>
            </w:r>
          </w:p>
          <w:p w:rsidR="003E41A9" w:rsidRPr="003E41A9" w:rsidRDefault="003E41A9" w:rsidP="00F24B32">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делить текст на части, подбирать заглавия к ним, </w:t>
            </w:r>
          </w:p>
        </w:tc>
      </w:tr>
      <w:tr w:rsidR="005145DA" w:rsidRPr="003E41A9" w:rsidTr="005145DA">
        <w:tc>
          <w:tcPr>
            <w:tcW w:w="3369" w:type="dxa"/>
            <w:shd w:val="clear" w:color="auto" w:fill="auto"/>
          </w:tcPr>
          <w:p w:rsidR="003E41A9" w:rsidRPr="003E41A9" w:rsidRDefault="003E41A9" w:rsidP="003E41A9">
            <w:pPr>
              <w:spacing w:line="240" w:lineRule="auto"/>
              <w:rPr>
                <w:rFonts w:ascii="Times New Roman" w:hAnsi="Times New Roman"/>
                <w:b/>
                <w:sz w:val="24"/>
                <w:szCs w:val="24"/>
              </w:rPr>
            </w:pPr>
            <w:r w:rsidRPr="003E41A9">
              <w:rPr>
                <w:rFonts w:ascii="Times New Roman" w:hAnsi="Times New Roman"/>
                <w:b/>
                <w:sz w:val="24"/>
                <w:szCs w:val="24"/>
              </w:rPr>
              <w:t>Творческая деятельность</w:t>
            </w:r>
          </w:p>
          <w:p w:rsidR="003E41A9" w:rsidRPr="003E41A9" w:rsidRDefault="003E41A9" w:rsidP="003E41A9">
            <w:pPr>
              <w:spacing w:line="240" w:lineRule="auto"/>
              <w:ind w:right="-148"/>
              <w:rPr>
                <w:rFonts w:ascii="Times New Roman" w:hAnsi="Times New Roman"/>
                <w:sz w:val="24"/>
                <w:szCs w:val="24"/>
              </w:rPr>
            </w:pPr>
            <w:r w:rsidRPr="003E41A9">
              <w:rPr>
                <w:rFonts w:ascii="Times New Roman" w:hAnsi="Times New Roman"/>
                <w:sz w:val="24"/>
                <w:szCs w:val="24"/>
              </w:rPr>
              <w:t>Чтение по ролям,  инсценирование, устное словесное рисование, знакомство с различными способами работы с деформированным текстом, развитие умения различать состояние природы в различные времена года, настроения людей, оформлять свои мысли в устной и письменной речи.</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E27AAB">
            <w:pPr>
              <w:numPr>
                <w:ilvl w:val="0"/>
                <w:numId w:val="14"/>
              </w:numPr>
              <w:tabs>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3E41A9" w:rsidRPr="003E41A9" w:rsidRDefault="003E41A9" w:rsidP="00E27AAB">
            <w:pPr>
              <w:numPr>
                <w:ilvl w:val="0"/>
                <w:numId w:val="14"/>
              </w:numPr>
              <w:tabs>
                <w:tab w:val="left" w:pos="93"/>
              </w:tabs>
              <w:spacing w:after="0" w:line="240" w:lineRule="auto"/>
              <w:ind w:left="234" w:hanging="141"/>
              <w:rPr>
                <w:rFonts w:ascii="Times New Roman" w:hAnsi="Times New Roman"/>
                <w:b/>
                <w:sz w:val="24"/>
                <w:szCs w:val="24"/>
              </w:rPr>
            </w:pPr>
            <w:r w:rsidRPr="003E41A9">
              <w:rPr>
                <w:rFonts w:ascii="Times New Roman" w:hAnsi="Times New Roman"/>
                <w:sz w:val="24"/>
                <w:szCs w:val="24"/>
              </w:rPr>
              <w:t xml:space="preserve">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p>
          <w:p w:rsidR="003E41A9" w:rsidRPr="003E41A9" w:rsidRDefault="003E41A9" w:rsidP="00E27AAB">
            <w:pPr>
              <w:numPr>
                <w:ilvl w:val="0"/>
                <w:numId w:val="14"/>
              </w:numPr>
              <w:tabs>
                <w:tab w:val="left" w:pos="93"/>
              </w:tabs>
              <w:spacing w:before="100" w:beforeAutospacing="1" w:after="100" w:afterAutospacing="1" w:line="240" w:lineRule="auto"/>
              <w:ind w:left="234" w:hanging="141"/>
              <w:contextualSpacing/>
              <w:rPr>
                <w:rFonts w:ascii="Times New Roman" w:hAnsi="Times New Roman"/>
                <w:sz w:val="24"/>
                <w:szCs w:val="24"/>
              </w:rPr>
            </w:pPr>
            <w:r w:rsidRPr="003E41A9">
              <w:rPr>
                <w:rFonts w:ascii="Times New Roman" w:hAnsi="Times New Roman"/>
                <w:sz w:val="24"/>
                <w:szCs w:val="24"/>
              </w:rPr>
              <w:t>пересказывать содержание произведения  выборочно и сжато.</w:t>
            </w:r>
          </w:p>
          <w:p w:rsidR="003E41A9" w:rsidRPr="003E41A9" w:rsidRDefault="003E41A9" w:rsidP="00E27AAB">
            <w:pPr>
              <w:numPr>
                <w:ilvl w:val="0"/>
                <w:numId w:val="14"/>
              </w:numPr>
              <w:tabs>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сказывать русские народные сказки, находить в них непреходящие нравственные ценности русского человека, осознавать русские национальные традиции и праздники, описываемые в народных сказках.</w:t>
            </w:r>
          </w:p>
          <w:p w:rsidR="003E41A9" w:rsidRPr="003E41A9" w:rsidRDefault="003E41A9" w:rsidP="00E27AAB">
            <w:pPr>
              <w:tabs>
                <w:tab w:val="left" w:pos="93"/>
              </w:tabs>
              <w:autoSpaceDE w:val="0"/>
              <w:autoSpaceDN w:val="0"/>
              <w:adjustRightInd w:val="0"/>
              <w:ind w:left="234" w:hanging="141"/>
              <w:rPr>
                <w:rFonts w:ascii="Times New Roman" w:hAnsi="Times New Roman"/>
                <w:b/>
                <w:i/>
                <w:sz w:val="24"/>
                <w:szCs w:val="24"/>
              </w:rPr>
            </w:pPr>
          </w:p>
          <w:p w:rsidR="003E41A9" w:rsidRPr="003E41A9" w:rsidRDefault="003E41A9" w:rsidP="003E41A9">
            <w:pPr>
              <w:tabs>
                <w:tab w:val="left" w:pos="993"/>
              </w:tabs>
              <w:autoSpaceDE w:val="0"/>
              <w:autoSpaceDN w:val="0"/>
              <w:adjustRightInd w:val="0"/>
              <w:ind w:left="720"/>
              <w:jc w:val="both"/>
              <w:rPr>
                <w:rFonts w:ascii="Times New Roman" w:hAnsi="Times New Roman"/>
                <w:sz w:val="24"/>
                <w:szCs w:val="24"/>
              </w:rPr>
            </w:pPr>
          </w:p>
        </w:tc>
        <w:tc>
          <w:tcPr>
            <w:tcW w:w="6173" w:type="dxa"/>
            <w:shd w:val="clear" w:color="auto" w:fill="auto"/>
          </w:tcPr>
          <w:p w:rsidR="003E41A9" w:rsidRPr="003E41A9" w:rsidRDefault="003E41A9" w:rsidP="003E41A9">
            <w:pPr>
              <w:numPr>
                <w:ilvl w:val="0"/>
                <w:numId w:val="14"/>
              </w:numPr>
              <w:tabs>
                <w:tab w:val="num" w:pos="317"/>
              </w:tabs>
              <w:spacing w:before="100" w:beforeAutospacing="1" w:after="100" w:afterAutospacing="1" w:line="240" w:lineRule="auto"/>
              <w:ind w:left="317" w:hanging="142"/>
              <w:contextualSpacing/>
              <w:rPr>
                <w:rFonts w:ascii="Times New Roman" w:hAnsi="Times New Roman"/>
                <w:i/>
                <w:sz w:val="24"/>
                <w:szCs w:val="24"/>
              </w:rPr>
            </w:pPr>
            <w:r w:rsidRPr="003E41A9">
              <w:rPr>
                <w:rFonts w:ascii="Times New Roman" w:hAnsi="Times New Roman"/>
                <w:i/>
                <w:sz w:val="24"/>
                <w:szCs w:val="24"/>
              </w:rPr>
              <w:t xml:space="preserve">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 </w:t>
            </w:r>
          </w:p>
          <w:p w:rsidR="003E41A9" w:rsidRPr="003E41A9" w:rsidRDefault="003E41A9" w:rsidP="003E41A9">
            <w:pPr>
              <w:numPr>
                <w:ilvl w:val="0"/>
                <w:numId w:val="14"/>
              </w:numPr>
              <w:tabs>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F24B32" w:rsidRPr="003E41A9" w:rsidRDefault="003E41A9" w:rsidP="00F24B32">
            <w:pPr>
              <w:numPr>
                <w:ilvl w:val="0"/>
                <w:numId w:val="14"/>
              </w:numPr>
              <w:tabs>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 xml:space="preserve"> «</w:t>
            </w:r>
          </w:p>
          <w:p w:rsidR="003E41A9" w:rsidRPr="003E41A9" w:rsidRDefault="003E41A9" w:rsidP="003E41A9">
            <w:pPr>
              <w:numPr>
                <w:ilvl w:val="0"/>
                <w:numId w:val="14"/>
              </w:numPr>
              <w:tabs>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w:t>
            </w:r>
          </w:p>
        </w:tc>
      </w:tr>
      <w:tr w:rsidR="005145DA" w:rsidRPr="003E41A9" w:rsidTr="005145DA">
        <w:tc>
          <w:tcPr>
            <w:tcW w:w="3369" w:type="dxa"/>
            <w:shd w:val="clear" w:color="auto" w:fill="auto"/>
          </w:tcPr>
          <w:p w:rsidR="003E41A9" w:rsidRPr="00E27AAB" w:rsidRDefault="003E41A9" w:rsidP="00E27AAB">
            <w:pPr>
              <w:ind w:right="-148"/>
              <w:rPr>
                <w:rFonts w:ascii="Times New Roman" w:hAnsi="Times New Roman"/>
                <w:sz w:val="24"/>
                <w:szCs w:val="24"/>
              </w:rPr>
            </w:pPr>
            <w:r w:rsidRPr="003E41A9">
              <w:rPr>
                <w:rFonts w:ascii="Times New Roman" w:hAnsi="Times New Roman"/>
                <w:b/>
                <w:sz w:val="24"/>
                <w:szCs w:val="24"/>
              </w:rPr>
              <w:t>Литературоведческая пропедевтика</w:t>
            </w:r>
            <w:r w:rsidRPr="003E41A9">
              <w:rPr>
                <w:rFonts w:ascii="Times New Roman" w:hAnsi="Times New Roman"/>
                <w:sz w:val="24"/>
                <w:szCs w:val="24"/>
              </w:rPr>
              <w:t xml:space="preserve"> </w:t>
            </w:r>
          </w:p>
          <w:p w:rsidR="003E41A9" w:rsidRPr="00E27AAB" w:rsidRDefault="003E41A9" w:rsidP="00F24B32">
            <w:pPr>
              <w:spacing w:line="240" w:lineRule="auto"/>
              <w:ind w:right="-148"/>
              <w:rPr>
                <w:rFonts w:ascii="Times New Roman" w:hAnsi="Times New Roman"/>
                <w:sz w:val="24"/>
                <w:szCs w:val="24"/>
              </w:rPr>
            </w:pPr>
            <w:r w:rsidRPr="003E41A9">
              <w:rPr>
                <w:rFonts w:ascii="Times New Roman" w:hAnsi="Times New Roman"/>
                <w:sz w:val="24"/>
                <w:szCs w:val="24"/>
              </w:rPr>
              <w:t xml:space="preserve">Нахождение в тексте с помощью учителя синонимов, антонимов, эпитетов и осмысление их значения. Сравнение прозаической и стихотворной речи, жанровое разнообразие произведений: малые жанры (колыбельные песни, потешки, пословицы, поговорки, загадки, сказки. Сказки о животных, бытовые, волшебные, литературные </w:t>
            </w:r>
            <w:r w:rsidRPr="003E41A9">
              <w:rPr>
                <w:rFonts w:ascii="Times New Roman" w:hAnsi="Times New Roman"/>
                <w:sz w:val="24"/>
                <w:szCs w:val="24"/>
              </w:rPr>
              <w:lastRenderedPageBreak/>
              <w:t xml:space="preserve">(авторские). </w:t>
            </w:r>
          </w:p>
        </w:tc>
        <w:tc>
          <w:tcPr>
            <w:tcW w:w="5244" w:type="dxa"/>
            <w:shd w:val="clear" w:color="auto" w:fill="auto"/>
          </w:tcPr>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lastRenderedPageBreak/>
              <w:t xml:space="preserve">понимать особенности стихотворения: расположение строк, рифму, ритм; </w:t>
            </w:r>
          </w:p>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 xml:space="preserve">определять героев басни, характеризовать их, понимать мораль и разъяснять её своими словами; соотносить с пословицами и поговорками; </w:t>
            </w:r>
          </w:p>
          <w:p w:rsidR="003E41A9" w:rsidRPr="003E41A9" w:rsidRDefault="003E41A9" w:rsidP="00E27AAB">
            <w:pPr>
              <w:numPr>
                <w:ilvl w:val="0"/>
                <w:numId w:val="14"/>
              </w:numPr>
              <w:tabs>
                <w:tab w:val="left" w:pos="993"/>
              </w:tabs>
              <w:autoSpaceDE w:val="0"/>
              <w:autoSpaceDN w:val="0"/>
              <w:adjustRightInd w:val="0"/>
              <w:spacing w:after="0" w:line="240" w:lineRule="auto"/>
              <w:rPr>
                <w:rFonts w:ascii="Times New Roman" w:hAnsi="Times New Roman"/>
                <w:sz w:val="24"/>
                <w:szCs w:val="24"/>
              </w:rPr>
            </w:pPr>
            <w:r w:rsidRPr="003E41A9">
              <w:rPr>
                <w:rFonts w:ascii="Times New Roman" w:hAnsi="Times New Roman"/>
                <w:sz w:val="24"/>
                <w:szCs w:val="24"/>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w:t>
            </w:r>
          </w:p>
          <w:p w:rsidR="003E41A9" w:rsidRPr="00E27AAB"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 xml:space="preserve">находить в произведении средства художественной выразительности </w:t>
            </w:r>
            <w:r w:rsidRPr="003E41A9">
              <w:rPr>
                <w:rFonts w:ascii="Times New Roman" w:hAnsi="Times New Roman"/>
                <w:sz w:val="24"/>
                <w:szCs w:val="24"/>
              </w:rPr>
              <w:lastRenderedPageBreak/>
              <w:t>(сравнение, олицетворение).</w:t>
            </w:r>
          </w:p>
        </w:tc>
        <w:tc>
          <w:tcPr>
            <w:tcW w:w="6173" w:type="dxa"/>
            <w:shd w:val="clear" w:color="auto" w:fill="auto"/>
          </w:tcPr>
          <w:p w:rsidR="003E41A9" w:rsidRPr="003E41A9" w:rsidRDefault="003E41A9" w:rsidP="00E27AAB">
            <w:pPr>
              <w:numPr>
                <w:ilvl w:val="0"/>
                <w:numId w:val="14"/>
              </w:numPr>
              <w:tabs>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3E41A9" w:rsidRPr="003E41A9" w:rsidRDefault="003E41A9" w:rsidP="00E27AAB">
            <w:pPr>
              <w:numPr>
                <w:ilvl w:val="0"/>
                <w:numId w:val="14"/>
              </w:numPr>
              <w:tabs>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определять позиции героев и позицию автора художественного текста;</w:t>
            </w:r>
          </w:p>
          <w:p w:rsidR="003E41A9" w:rsidRPr="003E41A9" w:rsidRDefault="003E41A9" w:rsidP="00E27AAB">
            <w:pPr>
              <w:numPr>
                <w:ilvl w:val="0"/>
                <w:numId w:val="14"/>
              </w:numPr>
              <w:tabs>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w:t>
            </w:r>
          </w:p>
          <w:p w:rsidR="003E41A9" w:rsidRPr="003E41A9" w:rsidRDefault="003E41A9" w:rsidP="00E27AAB">
            <w:pPr>
              <w:tabs>
                <w:tab w:val="left" w:pos="317"/>
              </w:tabs>
              <w:ind w:left="317" w:hanging="141"/>
              <w:jc w:val="both"/>
              <w:rPr>
                <w:rFonts w:ascii="Times New Roman" w:hAnsi="Times New Roman"/>
                <w:b/>
                <w:sz w:val="24"/>
                <w:szCs w:val="24"/>
              </w:rPr>
            </w:pPr>
          </w:p>
          <w:p w:rsidR="003E41A9" w:rsidRPr="003E41A9" w:rsidRDefault="003E41A9" w:rsidP="003E41A9">
            <w:pPr>
              <w:spacing w:before="100" w:beforeAutospacing="1" w:after="100" w:afterAutospacing="1"/>
              <w:ind w:left="720"/>
              <w:contextualSpacing/>
              <w:rPr>
                <w:rFonts w:ascii="Times New Roman" w:hAnsi="Times New Roman"/>
                <w:i/>
                <w:sz w:val="24"/>
                <w:szCs w:val="24"/>
              </w:rPr>
            </w:pPr>
          </w:p>
        </w:tc>
      </w:tr>
      <w:tr w:rsidR="005145DA" w:rsidRPr="003E41A9" w:rsidTr="005145DA">
        <w:tc>
          <w:tcPr>
            <w:tcW w:w="3369" w:type="dxa"/>
            <w:shd w:val="clear" w:color="auto" w:fill="auto"/>
          </w:tcPr>
          <w:p w:rsidR="003E41A9" w:rsidRPr="003E41A9" w:rsidRDefault="003E41A9" w:rsidP="005145DA">
            <w:pPr>
              <w:spacing w:after="0" w:line="240" w:lineRule="auto"/>
              <w:ind w:right="-148"/>
              <w:rPr>
                <w:rFonts w:ascii="Times New Roman" w:hAnsi="Times New Roman"/>
                <w:b/>
                <w:sz w:val="24"/>
                <w:szCs w:val="24"/>
              </w:rPr>
            </w:pPr>
            <w:r w:rsidRPr="003E41A9">
              <w:rPr>
                <w:rFonts w:ascii="Times New Roman" w:hAnsi="Times New Roman"/>
                <w:b/>
                <w:sz w:val="24"/>
                <w:szCs w:val="24"/>
              </w:rPr>
              <w:t>Круг детского чтения</w:t>
            </w:r>
          </w:p>
          <w:p w:rsidR="003E41A9" w:rsidRPr="005145DA" w:rsidRDefault="003E41A9" w:rsidP="00F24B32">
            <w:pPr>
              <w:spacing w:after="0" w:line="240" w:lineRule="auto"/>
              <w:ind w:right="-148"/>
              <w:rPr>
                <w:rFonts w:ascii="Times New Roman" w:hAnsi="Times New Roman"/>
                <w:sz w:val="24"/>
                <w:szCs w:val="24"/>
              </w:rPr>
            </w:pPr>
            <w:r w:rsidRPr="003E41A9">
              <w:rPr>
                <w:rFonts w:ascii="Times New Roman" w:hAnsi="Times New Roman"/>
                <w:sz w:val="24"/>
                <w:szCs w:val="24"/>
              </w:rPr>
              <w:t xml:space="preserve">Произведения устного народного творчества разных народов. Знакомство с творчеством А,С, Пушкина, М,Ю, Лермонтова Л.Н.Толстого и других классиков детской литературы и зарубежной литературы, доступной для детского восприятия. </w:t>
            </w:r>
          </w:p>
        </w:tc>
        <w:tc>
          <w:tcPr>
            <w:tcW w:w="5244" w:type="dxa"/>
            <w:shd w:val="clear" w:color="auto" w:fill="auto"/>
          </w:tcPr>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ориентироваться в книге по оглавлению, находить форзац, главы учебника;</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находить разделы  “Проверь себя” и др., ориентироваться в заданиях учебника по значкам;</w:t>
            </w:r>
          </w:p>
          <w:p w:rsidR="00F24B32" w:rsidRPr="003E41A9" w:rsidRDefault="003E41A9" w:rsidP="00F24B32">
            <w:pPr>
              <w:spacing w:after="0" w:line="240" w:lineRule="auto"/>
              <w:rPr>
                <w:rFonts w:ascii="Times New Roman" w:hAnsi="Times New Roman"/>
                <w:sz w:val="24"/>
                <w:szCs w:val="24"/>
              </w:rPr>
            </w:pPr>
            <w:r w:rsidRPr="003E41A9">
              <w:rPr>
                <w:rFonts w:ascii="Times New Roman" w:hAnsi="Times New Roman"/>
                <w:sz w:val="24"/>
                <w:szCs w:val="24"/>
              </w:rPr>
              <w:t>-</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xml:space="preserve">.  </w:t>
            </w:r>
          </w:p>
        </w:tc>
        <w:tc>
          <w:tcPr>
            <w:tcW w:w="6173" w:type="dxa"/>
            <w:shd w:val="clear" w:color="auto" w:fill="auto"/>
          </w:tcPr>
          <w:p w:rsidR="003E41A9" w:rsidRPr="003E41A9" w:rsidRDefault="003E41A9" w:rsidP="003E41A9">
            <w:pPr>
              <w:pStyle w:val="a8"/>
              <w:rPr>
                <w:rFonts w:ascii="Times New Roman" w:hAnsi="Times New Roman" w:cs="Times New Roman"/>
                <w:b/>
                <w:i/>
                <w:sz w:val="24"/>
                <w:szCs w:val="24"/>
              </w:rPr>
            </w:pP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i/>
                <w:sz w:val="24"/>
                <w:szCs w:val="24"/>
              </w:rPr>
              <w:t>- различать тематику книг, понимать назначение различных книг;</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ориентироваться в мире детской литературы на основе знакомства с произведениями отечественной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определять особенности произведений зарубежной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рассказывать ( в том числе по плану) о прочитанных самостоятельно произведениях, книгах;</w:t>
            </w:r>
          </w:p>
          <w:p w:rsidR="003E41A9" w:rsidRPr="003E41A9" w:rsidRDefault="003E41A9" w:rsidP="00F24B32">
            <w:pPr>
              <w:spacing w:after="0" w:line="240" w:lineRule="auto"/>
              <w:rPr>
                <w:rFonts w:ascii="Times New Roman" w:hAnsi="Times New Roman"/>
                <w:i/>
                <w:sz w:val="24"/>
                <w:szCs w:val="24"/>
              </w:rPr>
            </w:pPr>
            <w:r w:rsidRPr="003E41A9">
              <w:rPr>
                <w:rFonts w:ascii="Times New Roman" w:hAnsi="Times New Roman"/>
                <w:i/>
                <w:sz w:val="24"/>
                <w:szCs w:val="24"/>
              </w:rPr>
              <w:t xml:space="preserve">- </w:t>
            </w:r>
          </w:p>
        </w:tc>
      </w:tr>
    </w:tbl>
    <w:p w:rsidR="00696D7E" w:rsidRDefault="00696D7E" w:rsidP="00696D7E">
      <w:pPr>
        <w:pStyle w:val="a7"/>
        <w:numPr>
          <w:ilvl w:val="0"/>
          <w:numId w:val="22"/>
        </w:numPr>
        <w:jc w:val="center"/>
        <w:rPr>
          <w:rFonts w:ascii="Times New Roman" w:hAnsi="Times New Roman"/>
          <w:b/>
          <w:bCs/>
          <w:sz w:val="24"/>
          <w:szCs w:val="24"/>
        </w:rPr>
      </w:pPr>
      <w:r>
        <w:rPr>
          <w:rFonts w:ascii="Times New Roman" w:hAnsi="Times New Roman"/>
          <w:b/>
          <w:bCs/>
          <w:sz w:val="24"/>
          <w:szCs w:val="24"/>
        </w:rPr>
        <w:t>Тематическое планирование</w:t>
      </w:r>
    </w:p>
    <w:tbl>
      <w:tblPr>
        <w:tblStyle w:val="a9"/>
        <w:tblW w:w="0" w:type="auto"/>
        <w:jc w:val="center"/>
        <w:tblLook w:val="04A0" w:firstRow="1" w:lastRow="0" w:firstColumn="1" w:lastColumn="0" w:noHBand="0" w:noVBand="1"/>
      </w:tblPr>
      <w:tblGrid>
        <w:gridCol w:w="801"/>
        <w:gridCol w:w="3920"/>
        <w:gridCol w:w="2171"/>
      </w:tblGrid>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№п/п</w:t>
            </w:r>
          </w:p>
        </w:tc>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Название темы</w:t>
            </w:r>
          </w:p>
        </w:tc>
        <w:tc>
          <w:tcPr>
            <w:tcW w:w="0" w:type="auto"/>
          </w:tcPr>
          <w:p w:rsidR="00696D7E" w:rsidRPr="00696D7E" w:rsidRDefault="00696D7E" w:rsidP="00696D7E">
            <w:pPr>
              <w:pStyle w:val="a7"/>
              <w:ind w:left="0"/>
              <w:jc w:val="center"/>
              <w:rPr>
                <w:rFonts w:ascii="Times New Roman" w:hAnsi="Times New Roman"/>
                <w:b/>
                <w:bCs/>
                <w:sz w:val="24"/>
                <w:szCs w:val="24"/>
              </w:rPr>
            </w:pPr>
            <w:r w:rsidRPr="00696D7E">
              <w:rPr>
                <w:rFonts w:ascii="Times New Roman" w:hAnsi="Times New Roman"/>
                <w:b/>
                <w:bCs/>
                <w:sz w:val="24"/>
                <w:szCs w:val="24"/>
              </w:rPr>
              <w:t>Количество часов</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Летописи, былины, сказания, жития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9</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Чудесный мир классики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3</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1</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4</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Литературные сказки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5</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Делу время – потехе час</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6</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детства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7</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2</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3</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8</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Природа и мы</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11</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9</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3</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10</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Родина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Фантазия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6</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Зарубежная литература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bl>
    <w:p w:rsidR="00696D7E" w:rsidRDefault="00696D7E" w:rsidP="00696D7E">
      <w:pPr>
        <w:pStyle w:val="a7"/>
        <w:rPr>
          <w:rFonts w:ascii="Times New Roman" w:hAnsi="Times New Roman"/>
          <w:b/>
          <w:sz w:val="24"/>
          <w:szCs w:val="24"/>
        </w:rPr>
      </w:pPr>
    </w:p>
    <w:p w:rsidR="00114AE0" w:rsidRDefault="00114AE0" w:rsidP="00114AE0">
      <w:pPr>
        <w:pStyle w:val="a7"/>
        <w:rPr>
          <w:rFonts w:ascii="Times New Roman" w:hAnsi="Times New Roman"/>
          <w:b/>
          <w:sz w:val="24"/>
          <w:szCs w:val="24"/>
        </w:rPr>
      </w:pPr>
    </w:p>
    <w:p w:rsidR="00114AE0" w:rsidRDefault="00114AE0" w:rsidP="00114AE0">
      <w:pPr>
        <w:pStyle w:val="a7"/>
        <w:rPr>
          <w:rFonts w:ascii="Times New Roman" w:hAnsi="Times New Roman"/>
          <w:b/>
          <w:sz w:val="24"/>
          <w:szCs w:val="24"/>
        </w:rPr>
      </w:pPr>
    </w:p>
    <w:p w:rsidR="00114AE0" w:rsidRPr="00114AE0" w:rsidRDefault="00114AE0" w:rsidP="00114AE0">
      <w:pPr>
        <w:ind w:left="360"/>
        <w:rPr>
          <w:rFonts w:ascii="Times New Roman" w:hAnsi="Times New Roman"/>
          <w:b/>
          <w:sz w:val="24"/>
          <w:szCs w:val="24"/>
        </w:rPr>
      </w:pPr>
    </w:p>
    <w:p w:rsidR="00CB522E" w:rsidRPr="00114AE0" w:rsidRDefault="00CB522E" w:rsidP="00114AE0">
      <w:pPr>
        <w:rPr>
          <w:rFonts w:ascii="Times New Roman" w:hAnsi="Times New Roman"/>
          <w:b/>
          <w:sz w:val="24"/>
          <w:szCs w:val="24"/>
        </w:rPr>
      </w:pPr>
      <w:r w:rsidRPr="00114AE0">
        <w:rPr>
          <w:rFonts w:ascii="Times New Roman" w:hAnsi="Times New Roman"/>
          <w:b/>
          <w:sz w:val="24"/>
          <w:szCs w:val="24"/>
        </w:rPr>
        <w:t>Календарно-тематическое планирование уроков литературного чтения в 4  классе</w:t>
      </w:r>
    </w:p>
    <w:p w:rsidR="00CB522E" w:rsidRDefault="00CB522E" w:rsidP="00CB522E">
      <w:pPr>
        <w:jc w:val="center"/>
        <w:rPr>
          <w:rFonts w:ascii="Times New Roman" w:hAnsi="Times New Roman"/>
          <w:b/>
          <w:sz w:val="24"/>
          <w:szCs w:val="24"/>
        </w:rPr>
      </w:pPr>
      <w:r w:rsidRPr="00CB522E">
        <w:rPr>
          <w:rFonts w:ascii="Times New Roman" w:hAnsi="Times New Roman"/>
          <w:b/>
          <w:sz w:val="24"/>
          <w:szCs w:val="24"/>
        </w:rPr>
        <w:lastRenderedPageBreak/>
        <w:t xml:space="preserve">                                                                                                                               </w:t>
      </w:r>
      <w:r w:rsidR="009C6031">
        <w:rPr>
          <w:rFonts w:ascii="Times New Roman" w:hAnsi="Times New Roman"/>
          <w:b/>
          <w:sz w:val="24"/>
          <w:szCs w:val="24"/>
        </w:rPr>
        <w:t xml:space="preserve">                                                                             </w:t>
      </w:r>
      <w:r w:rsidRPr="00CB522E">
        <w:rPr>
          <w:rFonts w:ascii="Times New Roman" w:hAnsi="Times New Roman"/>
          <w:b/>
          <w:sz w:val="24"/>
          <w:szCs w:val="24"/>
        </w:rPr>
        <w:t>Таблица №2</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940"/>
        <w:gridCol w:w="900"/>
        <w:gridCol w:w="900"/>
        <w:gridCol w:w="3458"/>
        <w:gridCol w:w="3402"/>
      </w:tblGrid>
      <w:tr w:rsidR="00FA4244" w:rsidRPr="009C6031" w:rsidTr="00E9118C">
        <w:tc>
          <w:tcPr>
            <w:tcW w:w="71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w:t>
            </w:r>
          </w:p>
        </w:tc>
        <w:tc>
          <w:tcPr>
            <w:tcW w:w="594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Тема урока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Факт.</w:t>
            </w:r>
          </w:p>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дата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Дата</w:t>
            </w:r>
          </w:p>
        </w:tc>
        <w:tc>
          <w:tcPr>
            <w:tcW w:w="6860" w:type="dxa"/>
            <w:gridSpan w:val="2"/>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Планируемые результаты освоения учебного предмета </w:t>
            </w:r>
          </w:p>
        </w:tc>
      </w:tr>
      <w:tr w:rsidR="00FA4244" w:rsidRPr="009C6031" w:rsidTr="00E9118C">
        <w:tc>
          <w:tcPr>
            <w:tcW w:w="710" w:type="dxa"/>
            <w:vMerge/>
          </w:tcPr>
          <w:p w:rsidR="00FA4244" w:rsidRPr="009C6031" w:rsidRDefault="00FA4244" w:rsidP="009C6031">
            <w:pPr>
              <w:spacing w:after="0" w:line="240" w:lineRule="auto"/>
              <w:jc w:val="center"/>
              <w:rPr>
                <w:rFonts w:ascii="Times New Roman" w:hAnsi="Times New Roman"/>
                <w:b/>
                <w:sz w:val="24"/>
                <w:szCs w:val="24"/>
              </w:rPr>
            </w:pPr>
          </w:p>
        </w:tc>
        <w:tc>
          <w:tcPr>
            <w:tcW w:w="5940" w:type="dxa"/>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3458" w:type="dxa"/>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Предметные действия</w:t>
            </w:r>
          </w:p>
        </w:tc>
        <w:tc>
          <w:tcPr>
            <w:tcW w:w="3402" w:type="dxa"/>
          </w:tcPr>
          <w:p w:rsidR="00FA4244" w:rsidRPr="009C6031" w:rsidRDefault="00FA4244" w:rsidP="009C6031">
            <w:pPr>
              <w:spacing w:after="0" w:line="240" w:lineRule="auto"/>
              <w:rPr>
                <w:rFonts w:ascii="Times New Roman" w:hAnsi="Times New Roman"/>
                <w:b/>
                <w:sz w:val="24"/>
                <w:szCs w:val="24"/>
              </w:rPr>
            </w:pPr>
            <w:r>
              <w:rPr>
                <w:rFonts w:ascii="Times New Roman" w:hAnsi="Times New Roman"/>
                <w:b/>
                <w:sz w:val="24"/>
                <w:szCs w:val="24"/>
              </w:rPr>
              <w:t>У</w:t>
            </w:r>
            <w:r w:rsidRPr="009C6031">
              <w:rPr>
                <w:rFonts w:ascii="Times New Roman" w:hAnsi="Times New Roman"/>
                <w:b/>
                <w:sz w:val="24"/>
                <w:szCs w:val="24"/>
              </w:rPr>
              <w:t>ниверсальные учебные действия</w:t>
            </w:r>
          </w:p>
        </w:tc>
      </w:tr>
      <w:tr w:rsidR="00FA4244" w:rsidRPr="009C6031" w:rsidTr="00E9118C">
        <w:trPr>
          <w:trHeight w:val="453"/>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Летописи, былины, сказания, жития </w:t>
            </w:r>
            <w:r w:rsidR="00E9118C">
              <w:rPr>
                <w:rFonts w:ascii="Times New Roman" w:hAnsi="Times New Roman"/>
                <w:b/>
                <w:sz w:val="24"/>
                <w:szCs w:val="24"/>
              </w:rPr>
              <w:t>(</w:t>
            </w:r>
            <w:r w:rsidRPr="009C6031">
              <w:rPr>
                <w:rFonts w:ascii="Times New Roman" w:hAnsi="Times New Roman"/>
                <w:b/>
                <w:sz w:val="24"/>
                <w:szCs w:val="24"/>
              </w:rPr>
              <w:t>9ч)</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Из летописи « И повесил Олег щит свой на вратах Царьграда»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sz w:val="24"/>
                <w:szCs w:val="24"/>
              </w:rPr>
            </w:pPr>
            <w:r w:rsidRPr="009C6031">
              <w:rPr>
                <w:rFonts w:ascii="Times New Roman" w:hAnsi="Times New Roman" w:cs="Times New Roman"/>
                <w:i/>
                <w:sz w:val="24"/>
                <w:szCs w:val="24"/>
              </w:rPr>
              <w:t>- проявление бережного отношения к художественной книге;</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и исторических источников</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Из летописи « И вспомнил Олег коня своего»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с текстом произведения А.С. Пушкина « Песнь о вещем Олеге»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Поэтический текст былины « Ильины три поездочки»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Поэтический текст былины в пересказе И. Карнауховой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Сергий Радонежский – святой земли Русской.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Житие Сергия Радонежского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Обобщающий урок – игра « Летописи, былины, сказания, жития».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Оценка достижений. Проект « Создание календаря исторических событий».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04"/>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Чудесный мир классики </w:t>
            </w:r>
            <w:r w:rsidR="00E9118C">
              <w:rPr>
                <w:rFonts w:ascii="Times New Roman" w:hAnsi="Times New Roman"/>
                <w:b/>
                <w:sz w:val="24"/>
                <w:szCs w:val="24"/>
              </w:rPr>
              <w:t>(</w:t>
            </w:r>
            <w:r w:rsidRPr="009C6031">
              <w:rPr>
                <w:rFonts w:ascii="Times New Roman" w:hAnsi="Times New Roman"/>
                <w:b/>
                <w:sz w:val="24"/>
                <w:szCs w:val="24"/>
              </w:rPr>
              <w:t>17 ч)</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П.П. Ершов « Конек – Горбунок»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Выявлять специфические особенности сказки. Оценивать поступки героев и свои </w:t>
            </w:r>
            <w:r w:rsidRPr="009C6031">
              <w:rPr>
                <w:rFonts w:ascii="Times New Roman" w:hAnsi="Times New Roman"/>
                <w:sz w:val="24"/>
                <w:szCs w:val="24"/>
              </w:rPr>
              <w:lastRenderedPageBreak/>
              <w:t xml:space="preserve">собственные под руководством учителя с точки зрения моральных ценностей. Находить  необходимую информацию в книге, ориентироваться в учебной и художественной книге.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 </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-формулирование учебной задачи урока, планирование деятельности по изучению темы урока, оценивание своей работы на уроке;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Коммуникативные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 отвечать на вопросы на основе художественного текста,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обсуждать в паре ответы на вопросы учебника, доказывать свою точку зрения;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проявление бережного отношения к художественной книге, формирование системы нравственных ценностей ( благородство, понимание, сочувствие), проявление интереса к произведениям классиков</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Сравнение литературной и народной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Няне»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Туча», « Унылая пора! Очей очарованье!..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14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Деление сказки на части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Дары Терека»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 Сравнение мотивов русской и турецкой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Жизнь и творчество Л.Н. Толстого</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Детство»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Как мужик камень убрал». Басня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 П. Чехов « Мальчики»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П. Чехов « Мальчики». Главные герои рассказа – герои своего времени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7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КВН « Чудесный мир классики»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31"/>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w:t>
            </w:r>
            <w:r w:rsidRPr="009C6031">
              <w:rPr>
                <w:rFonts w:ascii="Times New Roman" w:hAnsi="Times New Roman"/>
                <w:b/>
                <w:sz w:val="24"/>
                <w:szCs w:val="24"/>
              </w:rPr>
              <w:t>ская тетрадь № 1</w:t>
            </w:r>
            <w:r w:rsidRPr="009C6031">
              <w:rPr>
                <w:rFonts w:ascii="Times New Roman" w:hAnsi="Times New Roman"/>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7ч)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Ф. И. Тютчев « Еще земли печален вид..»,  « Как неожиданно и ярко…»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Воспринимать на слух поэтическое произведение. Уметь прогнозировать содержание произведений. Читать вслух с постепенным переходом на чтение про себя, увеличивать темп чтения вслух, исправляя ошибки при повторном чтении. Выбирать книгу для самостоятельного </w:t>
            </w:r>
            <w:r w:rsidRPr="009C6031">
              <w:rPr>
                <w:rFonts w:ascii="Times New Roman" w:hAnsi="Times New Roman"/>
                <w:sz w:val="24"/>
                <w:szCs w:val="24"/>
              </w:rPr>
              <w:lastRenderedPageBreak/>
              <w:t>чтения, самостоятельно составлять краткую аннотацию.</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 отвечать на вопросы на основе поэтического текста, </w:t>
            </w:r>
            <w:r w:rsidRPr="009C6031">
              <w:rPr>
                <w:rFonts w:ascii="Times New Roman" w:hAnsi="Times New Roman" w:cs="Times New Roman"/>
                <w:i/>
                <w:sz w:val="24"/>
                <w:szCs w:val="24"/>
              </w:rPr>
              <w:lastRenderedPageBreak/>
              <w:t>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проявлять бережное отношение к природе, к родному краю</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А.А. Фет « Весенний дождь», « Бабочки»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Е. А. Баратынский «Весна, весна! Как воздух чист!...»</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Н. Плещеев « Дети и птичка». Ритм стихотворения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И. С. Никитин « В синем небе плывут над полями…»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Н. А. Некрасов « Школьник»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31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Н. А. Некрасов « В зимние сумерки нянины сказки..»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 А. Бунин « Листопад». Картина осени в стихах И.А. Бунина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32</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Поэтическая тетрадь № 1»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18"/>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Литературные сказки</w:t>
            </w:r>
            <w:r w:rsidR="00E9118C">
              <w:rPr>
                <w:rFonts w:ascii="Times New Roman" w:hAnsi="Times New Roman"/>
                <w:b/>
                <w:sz w:val="24"/>
                <w:szCs w:val="24"/>
              </w:rPr>
              <w:t xml:space="preserve"> (</w:t>
            </w:r>
            <w:r w:rsidRPr="009C6031">
              <w:rPr>
                <w:rFonts w:ascii="Times New Roman" w:hAnsi="Times New Roman"/>
                <w:b/>
                <w:sz w:val="24"/>
                <w:szCs w:val="24"/>
              </w:rPr>
              <w:t>12 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и про себя. Интерпретировать, анализировать и преобразовывать художественные, научно-популярные и учебные тексты с использованием литературоведческих понятий.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размышлять над нравственными ценностями литературных сказок;</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-определять основную мысль, делить текст на части, составлять план, готовить подробный  и выборочный пересказ;</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проявлять бережное отношение к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-формировать систему нравственных ценностей</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Особенности данного литературного жанра.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37</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Герои литературного текста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Мотивы народных сказок в авторском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Герои художественного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С.Т. Аксаков « Аленький цветочек»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Герои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Деление текста на части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44</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Крестики – нолики»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 Контрольная работа за 1 полугодие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93"/>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Делу время – потехе час </w:t>
            </w:r>
            <w:r w:rsidR="00E9118C">
              <w:rPr>
                <w:rFonts w:ascii="Times New Roman" w:hAnsi="Times New Roman"/>
                <w:b/>
                <w:sz w:val="24"/>
                <w:szCs w:val="24"/>
              </w:rPr>
              <w:t>(</w:t>
            </w:r>
            <w:r w:rsidRPr="009C6031">
              <w:rPr>
                <w:rFonts w:ascii="Times New Roman" w:hAnsi="Times New Roman"/>
                <w:b/>
                <w:sz w:val="24"/>
                <w:szCs w:val="24"/>
              </w:rPr>
              <w:t>7 ч )</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46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Е. Л. Шварц « Сказка о потерянном времени»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произведение. 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художественный текст, выделять в нем основную мысль, отбирать ключевые слова для создания собственного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текста,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xml:space="preserve"> </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Ю. Драгунский « Главные реки»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114AE0">
            <w:pPr>
              <w:spacing w:after="0" w:line="240" w:lineRule="auto"/>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Ю. Драгунский « Что любит Мишка»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В. Голявкин « Никакой горчицы я не ел». Смысл заголовка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В. Голявкин « Никакой горчицы я не ел». Инсценирование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51</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Делу время – потехе час» </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Страна детства </w:t>
            </w:r>
            <w:r w:rsidR="00E9118C">
              <w:rPr>
                <w:rFonts w:ascii="Times New Roman" w:hAnsi="Times New Roman"/>
                <w:b/>
                <w:sz w:val="24"/>
                <w:szCs w:val="24"/>
              </w:rPr>
              <w:t>(</w:t>
            </w:r>
            <w:r w:rsidRPr="009C6031">
              <w:rPr>
                <w:rFonts w:ascii="Times New Roman" w:hAnsi="Times New Roman"/>
                <w:b/>
                <w:sz w:val="24"/>
                <w:szCs w:val="24"/>
              </w:rPr>
              <w:t>7 ч</w:t>
            </w:r>
            <w:r w:rsidRPr="009C6031">
              <w:rPr>
                <w:rFonts w:ascii="Times New Roman" w:hAnsi="Times New Roman"/>
                <w:sz w:val="24"/>
                <w:szCs w:val="24"/>
              </w:rPr>
              <w:t xml:space="preserve"> )</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Б.С. Житков « Как я ловил человечков».</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Работать с текстом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определять главную мысль, последовательность событий, устанавливать их взаимосвязь, соотносить иллюстрации с текстом, отбирать опорные слова для создания собственного текста). Ориентироваться в содержании раздела.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находить необходимую информацию в книге, ориентироваться в учебной и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формировать систему нравственно-этических ценностей на основе совместного обсуждения проблем в жизненных ситуациях</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Б.С. Житков « Как я ловил человечков». Герои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 Музыкальное сопровождение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М.М. Зощенко « Ёлка» </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Страна детства»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59</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Поэтичес</w:t>
            </w:r>
            <w:r w:rsidRPr="009C6031">
              <w:rPr>
                <w:rFonts w:ascii="Times New Roman" w:hAnsi="Times New Roman"/>
                <w:b/>
                <w:sz w:val="24"/>
                <w:szCs w:val="24"/>
              </w:rPr>
              <w:t>кая тетрадь № 2</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3 ч )</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В. Я. Брюсов « Опять сон», « Детская»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Читать вслух с </w:t>
            </w:r>
            <w:r w:rsidRPr="009C6031">
              <w:rPr>
                <w:rFonts w:ascii="Times New Roman" w:hAnsi="Times New Roman"/>
                <w:sz w:val="24"/>
                <w:szCs w:val="24"/>
              </w:rPr>
              <w:lastRenderedPageBreak/>
              <w:t>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-формулировать учебные </w:t>
            </w:r>
            <w:r w:rsidRPr="009C6031">
              <w:rPr>
                <w:rFonts w:ascii="Times New Roman" w:hAnsi="Times New Roman" w:cs="Times New Roman"/>
                <w:i/>
                <w:sz w:val="24"/>
                <w:szCs w:val="24"/>
              </w:rPr>
              <w:lastRenderedPageBreak/>
              <w:t>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понимание особенностей поэтического текста и выражение своих чувств</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62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 А. Есенин « Бабушкины сказки»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3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63</w:t>
            </w:r>
          </w:p>
          <w:p w:rsidR="00FA4244" w:rsidRPr="009C6031" w:rsidRDefault="00FA4244" w:rsidP="009C6031">
            <w:pPr>
              <w:spacing w:after="0" w:line="240" w:lineRule="auto"/>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И. Цветаева « Бежит тропинка с бугорка», « Наши царства»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Природа и мы </w:t>
            </w:r>
            <w:r w:rsidR="00E9118C">
              <w:rPr>
                <w:rFonts w:ascii="Times New Roman" w:hAnsi="Times New Roman"/>
                <w:b/>
                <w:sz w:val="24"/>
                <w:szCs w:val="24"/>
              </w:rPr>
              <w:t>(</w:t>
            </w:r>
            <w:r w:rsidRPr="009C6031">
              <w:rPr>
                <w:rFonts w:ascii="Times New Roman" w:hAnsi="Times New Roman"/>
                <w:b/>
                <w:sz w:val="24"/>
                <w:szCs w:val="24"/>
              </w:rPr>
              <w:t>11 ч)</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Д. Н. Мамин – Сибиряк « Приемыш»</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и научно-популярное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художественного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проявлять любовь  к природе, к животным, малой родине, родителям</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Д. Н. Мамин – Сибиряк « Приемыш». Отношение человека к природе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И. Куприн « Барбос и Жулька»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И. Куприн « Барбос и Жулька». Поступок как характеристика героя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 Характеристика героя на основании поступка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Е. И. Чарушин « Кабан»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«Стрижонок Скрип». Герои рассказа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«Стрижонок Скрип». Составление плана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конкурс « Природа и мы»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Проект « Природа и мы». 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27"/>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Поэтичес</w:t>
            </w:r>
            <w:r w:rsidRPr="009C6031">
              <w:rPr>
                <w:rFonts w:ascii="Times New Roman" w:hAnsi="Times New Roman"/>
                <w:b/>
                <w:sz w:val="24"/>
                <w:szCs w:val="24"/>
              </w:rPr>
              <w:t xml:space="preserve">кая тетрадь № 3 </w:t>
            </w:r>
            <w:r w:rsidR="00E9118C">
              <w:rPr>
                <w:rFonts w:ascii="Times New Roman" w:hAnsi="Times New Roman"/>
                <w:b/>
                <w:sz w:val="24"/>
                <w:szCs w:val="24"/>
              </w:rPr>
              <w:t>(</w:t>
            </w:r>
            <w:r w:rsidRPr="009C6031">
              <w:rPr>
                <w:rFonts w:ascii="Times New Roman" w:hAnsi="Times New Roman"/>
                <w:b/>
                <w:sz w:val="24"/>
                <w:szCs w:val="24"/>
              </w:rPr>
              <w:t>5 ч )</w:t>
            </w:r>
          </w:p>
        </w:tc>
      </w:tr>
      <w:tr w:rsidR="00535CAC" w:rsidRPr="009C6031" w:rsidTr="00E9118C">
        <w:trPr>
          <w:trHeight w:val="137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Б.Л. Пастернак « Золотая осень»</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С.А. Клычков « Весна в лесу»</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val="restart"/>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Оценивать результаты своей читательской деятельности,  </w:t>
            </w:r>
            <w:r w:rsidRPr="009C6031">
              <w:rPr>
                <w:rFonts w:ascii="Times New Roman" w:hAnsi="Times New Roman"/>
                <w:sz w:val="24"/>
                <w:szCs w:val="24"/>
              </w:rPr>
              <w:lastRenderedPageBreak/>
              <w:t>вносить коррективы.</w:t>
            </w:r>
          </w:p>
        </w:tc>
        <w:tc>
          <w:tcPr>
            <w:tcW w:w="3402" w:type="dxa"/>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поэтического текста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xml:space="preserve">- понимание особенностей поэтического текста и </w:t>
            </w:r>
            <w:r w:rsidRPr="009C6031">
              <w:rPr>
                <w:rFonts w:ascii="Times New Roman" w:hAnsi="Times New Roman" w:cs="Times New Roman"/>
                <w:i/>
                <w:sz w:val="24"/>
                <w:szCs w:val="24"/>
              </w:rPr>
              <w:lastRenderedPageBreak/>
              <w:t>выражение своих чувств</w:t>
            </w:r>
          </w:p>
        </w:tc>
      </w:tr>
      <w:tr w:rsidR="00535CAC" w:rsidRPr="009C6031" w:rsidTr="00E9118C">
        <w:trPr>
          <w:trHeight w:val="82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Д. Б. Кедрин « Бабье лето»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Н.М. Рубцов « Лебедушка»</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С.А. Есенин « Лебедушка»</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конкурс « Поэзии прекрасные </w:t>
            </w:r>
            <w:r w:rsidRPr="009C6031">
              <w:rPr>
                <w:rFonts w:ascii="Times New Roman" w:hAnsi="Times New Roman"/>
                <w:sz w:val="24"/>
                <w:szCs w:val="24"/>
              </w:rPr>
              <w:lastRenderedPageBreak/>
              <w:t>страницы»</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FA4244" w:rsidRPr="009C6031" w:rsidTr="00E9118C">
        <w:trPr>
          <w:trHeight w:val="436"/>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Родина </w:t>
            </w:r>
            <w:r w:rsidR="00E9118C">
              <w:rPr>
                <w:rFonts w:ascii="Times New Roman" w:hAnsi="Times New Roman"/>
                <w:b/>
                <w:sz w:val="24"/>
                <w:szCs w:val="24"/>
              </w:rPr>
              <w:t>(</w:t>
            </w:r>
            <w:r w:rsidRPr="009C6031">
              <w:rPr>
                <w:rFonts w:ascii="Times New Roman" w:hAnsi="Times New Roman"/>
                <w:b/>
                <w:sz w:val="24"/>
                <w:szCs w:val="24"/>
              </w:rPr>
              <w:t>5ч)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80</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И.С. Никитин « Русь». Образ Родины в поэтическом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Выбирать книгу для самостоятельного чтения.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получения дополнительной информации. </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лирический  текст, находить опорные слова, видеть картины Родины</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осмысление правил взаимодействия в группе и в паре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оперировать понятиями « картины родного края», « звуки природы»</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С.Д. Дрожжин « Родине».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А.В. Жигулин « О, Родина! В неярком блеске…»</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Родина»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535CAC" w:rsidRPr="009C6031" w:rsidTr="00E9118C">
        <w:trPr>
          <w:trHeight w:val="876"/>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83</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Внеклассное чтение « Кто с мечом к нам придет, от меча и погибнет!»</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Проект « Они защищали Родину»</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Оценка достижений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535CAC" w:rsidRPr="009C6031" w:rsidTr="00E9118C">
        <w:tc>
          <w:tcPr>
            <w:tcW w:w="15310" w:type="dxa"/>
            <w:gridSpan w:val="6"/>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Страна Фантазия</w:t>
            </w:r>
            <w:r w:rsidR="00E9118C">
              <w:rPr>
                <w:rFonts w:ascii="Times New Roman" w:hAnsi="Times New Roman"/>
                <w:b/>
                <w:sz w:val="24"/>
                <w:szCs w:val="24"/>
              </w:rPr>
              <w:t xml:space="preserve"> </w:t>
            </w:r>
            <w:r w:rsidRPr="009C6031">
              <w:rPr>
                <w:rFonts w:ascii="Times New Roman" w:hAnsi="Times New Roman"/>
                <w:b/>
                <w:sz w:val="24"/>
                <w:szCs w:val="24"/>
              </w:rPr>
              <w:t>( 6 ч)</w:t>
            </w: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 Знакомство с названием раздела, прогнозирование его содержания. Е. С. Велтистов « Приключение Электроника»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val="restart"/>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Прогнозировать содержание раздела и произведения.  Определение особенностей фантастических рассказов, таланта читателя, читательского воображения в процессе чтения фантастических произведений, самостоятельное составление фантастических рассказов.</w:t>
            </w:r>
          </w:p>
        </w:tc>
        <w:tc>
          <w:tcPr>
            <w:tcW w:w="3402" w:type="dxa"/>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прочитанный текст, выделять в нем основную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осознание пользы книг и чтения для себя, для своего личностного роста</w:t>
            </w: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Е. С. Велтистов « Приключение Электроника». Герои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К. Булычев « Путешествие Алисы».  Особенности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К. Булычев « Путешествие Алисы». Сравнение героев  рассказов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Путешествие по стране Фантазии</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rPr>
          <w:trHeight w:val="55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90</w:t>
            </w:r>
          </w:p>
          <w:p w:rsidR="00535CAC" w:rsidRPr="009C6031" w:rsidRDefault="00535CAC" w:rsidP="009C6031">
            <w:pPr>
              <w:spacing w:after="0" w:line="240" w:lineRule="auto"/>
              <w:jc w:val="center"/>
              <w:rPr>
                <w:rFonts w:ascii="Times New Roman" w:hAnsi="Times New Roman"/>
                <w:sz w:val="24"/>
                <w:szCs w:val="24"/>
              </w:rPr>
            </w:pP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rPr>
          <w:trHeight w:val="426"/>
        </w:trPr>
        <w:tc>
          <w:tcPr>
            <w:tcW w:w="15310" w:type="dxa"/>
            <w:gridSpan w:val="6"/>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Зарубежная</w:t>
            </w:r>
            <w:r>
              <w:rPr>
                <w:rFonts w:ascii="Times New Roman" w:hAnsi="Times New Roman"/>
                <w:b/>
                <w:sz w:val="24"/>
                <w:szCs w:val="24"/>
              </w:rPr>
              <w:t xml:space="preserve"> </w:t>
            </w:r>
            <w:r w:rsidRPr="009C6031">
              <w:rPr>
                <w:rFonts w:ascii="Times New Roman" w:hAnsi="Times New Roman"/>
                <w:b/>
                <w:sz w:val="24"/>
                <w:szCs w:val="24"/>
              </w:rPr>
              <w:t>литература</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12 ч)</w:t>
            </w:r>
          </w:p>
        </w:tc>
      </w:tr>
      <w:tr w:rsidR="00E9118C" w:rsidRPr="009C6031" w:rsidTr="00E9118C">
        <w:trPr>
          <w:trHeight w:val="1105"/>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91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Особое развитие сюжета в зарубежной литературе.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val="restart"/>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Знание зарубежной литературы, определение ее особенностей, составление пересказов самых интересных эпизодов из произведений от лица главных героев, самостоятельное составление рассказов о герое с использование авторского текста.</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Pr>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-высказывать свое мнение о прочитанном произведении, оценивать поступки героев</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учебника, доказывать свою точку зрения</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Герои приключенческой литературы.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93</w:t>
            </w:r>
          </w:p>
        </w:tc>
        <w:tc>
          <w:tcPr>
            <w:tcW w:w="5940" w:type="dxa"/>
          </w:tcPr>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Авторская сказка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94</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Г. Х. Андерсен « Русалочка». Деление произведения на части. </w:t>
            </w:r>
          </w:p>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95</w:t>
            </w:r>
          </w:p>
        </w:tc>
        <w:tc>
          <w:tcPr>
            <w:tcW w:w="5940" w:type="dxa"/>
          </w:tcPr>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Характеристика героев</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96</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М. Твен « Приключения Тома Сойера»</w:t>
            </w:r>
          </w:p>
        </w:tc>
        <w:tc>
          <w:tcPr>
            <w:tcW w:w="900" w:type="dxa"/>
          </w:tcPr>
          <w:p w:rsidR="00E9118C" w:rsidRPr="009C6031" w:rsidRDefault="00E9118C" w:rsidP="009C6031">
            <w:pPr>
              <w:spacing w:after="0" w:line="240" w:lineRule="auto"/>
              <w:rPr>
                <w:rFonts w:ascii="Times New Roman" w:hAnsi="Times New Roman"/>
                <w:sz w:val="24"/>
                <w:szCs w:val="24"/>
              </w:rPr>
            </w:pPr>
          </w:p>
        </w:tc>
        <w:tc>
          <w:tcPr>
            <w:tcW w:w="900" w:type="dxa"/>
          </w:tcPr>
          <w:p w:rsidR="00E9118C" w:rsidRPr="009C6031" w:rsidRDefault="00E9118C" w:rsidP="009C6031">
            <w:pPr>
              <w:spacing w:after="0" w:line="240" w:lineRule="auto"/>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97</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М. Твен « Приключения Тома Сойера». Сравнение героев, их поступки</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98</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С. Лагерлёф « Святая ночь»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99</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С. Лагерлёф « В Назарете». Иисус и Иуда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100</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Контрольная работа за 2 полугодие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Зарубежная литература»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Урок – игра « Литературные тайны»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bl>
    <w:p w:rsidR="009C6031" w:rsidRDefault="009C6031" w:rsidP="009C6031">
      <w:pPr>
        <w:spacing w:after="0"/>
        <w:rPr>
          <w:rFonts w:ascii="Times New Roman" w:hAnsi="Times New Roman"/>
          <w:b/>
          <w:sz w:val="24"/>
          <w:szCs w:val="24"/>
        </w:rPr>
      </w:pPr>
    </w:p>
    <w:p w:rsidR="00E52C61" w:rsidRDefault="00E52C61" w:rsidP="009C6031">
      <w:pPr>
        <w:spacing w:after="0"/>
        <w:rPr>
          <w:rFonts w:ascii="Times New Roman" w:hAnsi="Times New Roman"/>
          <w:b/>
          <w:sz w:val="24"/>
          <w:szCs w:val="24"/>
        </w:rPr>
      </w:pPr>
    </w:p>
    <w:p w:rsidR="00E52C61" w:rsidRDefault="00E52C61" w:rsidP="009C6031">
      <w:pPr>
        <w:spacing w:after="0"/>
        <w:rPr>
          <w:rFonts w:ascii="Times New Roman" w:hAnsi="Times New Roman"/>
          <w:b/>
          <w:sz w:val="24"/>
          <w:szCs w:val="24"/>
        </w:rPr>
      </w:pPr>
    </w:p>
    <w:p w:rsidR="00E52C61" w:rsidRDefault="00E52C61" w:rsidP="00E52C61">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t>Характеристика контрольно-измерительных материалов. Критерии оценивания.</w:t>
      </w:r>
    </w:p>
    <w:p w:rsidR="00E52C61" w:rsidRPr="00EB5669" w:rsidRDefault="00E52C61" w:rsidP="00E52C61">
      <w:pPr>
        <w:pStyle w:val="c26c1c78"/>
        <w:spacing w:before="0" w:beforeAutospacing="0" w:after="0" w:afterAutospacing="0"/>
        <w:ind w:firstLine="567"/>
      </w:pPr>
      <w:r w:rsidRPr="00EB5669">
        <w:t xml:space="preserve">В начальной школе проверяются следующие умения и навыки, связанные с </w:t>
      </w:r>
      <w:r w:rsidRPr="00EB5669">
        <w:rPr>
          <w:rStyle w:val="c7c14"/>
        </w:rPr>
        <w:t>читательской деятельностью</w:t>
      </w:r>
      <w:r w:rsidRPr="00EB5669">
        <w:t xml:space="preserve">: навык </w:t>
      </w:r>
      <w:r w:rsidRPr="00EB5669">
        <w:rPr>
          <w:rStyle w:val="c7c14"/>
        </w:rPr>
        <w:t>осознанного чтения</w:t>
      </w:r>
      <w:r w:rsidRPr="00EB5669">
        <w:t xml:space="preserve"> в определенном темпе (вслух и «про себя»); умения </w:t>
      </w:r>
      <w:r w:rsidRPr="00EB5669">
        <w:rPr>
          <w:rStyle w:val="c7c14"/>
        </w:rPr>
        <w:t>выразительно читать</w:t>
      </w:r>
      <w:r w:rsidRPr="00EB5669">
        <w:t xml:space="preserve"> и пересказывать текст, учить </w:t>
      </w:r>
      <w:r w:rsidRPr="00EB5669">
        <w:rPr>
          <w:rStyle w:val="c7c14"/>
        </w:rPr>
        <w:t>наизусть</w:t>
      </w:r>
      <w:r w:rsidRPr="00EB5669">
        <w:t> стихотворение, прозаическое произведение.</w:t>
      </w:r>
    </w:p>
    <w:p w:rsidR="00E52C61" w:rsidRPr="00EB5669" w:rsidRDefault="00E52C61" w:rsidP="00E52C61">
      <w:pPr>
        <w:pStyle w:val="c1c26"/>
        <w:spacing w:before="0" w:beforeAutospacing="0" w:after="0" w:afterAutospacing="0"/>
        <w:ind w:firstLine="567"/>
      </w:pPr>
      <w:r w:rsidRPr="00EB5669">
        <w:t xml:space="preserve">При проверке умения </w:t>
      </w:r>
      <w:r w:rsidRPr="00EB5669">
        <w:rPr>
          <w:rStyle w:val="c7c14"/>
        </w:rPr>
        <w:t>пересказывать</w:t>
      </w:r>
      <w:r w:rsidRPr="00EB5669">
        <w:t>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E52C61" w:rsidRPr="00EB5669" w:rsidRDefault="00E52C61" w:rsidP="00E52C61">
      <w:pPr>
        <w:pStyle w:val="c26c1"/>
        <w:spacing w:before="0" w:beforeAutospacing="0" w:after="0" w:afterAutospacing="0"/>
        <w:ind w:firstLine="567"/>
      </w:pPr>
      <w:r w:rsidRPr="00EB5669">
        <w:lastRenderedPageBreak/>
        <w:t xml:space="preserve">Кроме </w:t>
      </w:r>
      <w:r w:rsidRPr="00EB5669">
        <w:rPr>
          <w:rStyle w:val="c7c14"/>
        </w:rPr>
        <w:t>техники чтения</w:t>
      </w:r>
      <w:r w:rsidRPr="00EB5669">
        <w:t>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52C61" w:rsidRPr="00EB5669" w:rsidRDefault="00E52C61" w:rsidP="00E52C61">
      <w:pPr>
        <w:pStyle w:val="c26c1"/>
        <w:spacing w:before="0" w:beforeAutospacing="0" w:after="0" w:afterAutospacing="0"/>
        <w:ind w:firstLine="567"/>
      </w:pPr>
      <w:r w:rsidRPr="00E52C61">
        <w:rPr>
          <w:rStyle w:val="c7c14"/>
          <w:b/>
        </w:rPr>
        <w:t>Текущий контроль</w:t>
      </w:r>
      <w:r w:rsidRPr="00EB5669">
        <w:t>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E52C61" w:rsidRPr="00EB5669" w:rsidRDefault="00E52C61" w:rsidP="00E52C61">
      <w:pPr>
        <w:pStyle w:val="c26c1"/>
        <w:spacing w:before="0" w:beforeAutospacing="0" w:after="0" w:afterAutospacing="0"/>
        <w:ind w:firstLine="567"/>
      </w:pPr>
      <w:r w:rsidRPr="00E52C61">
        <w:rPr>
          <w:rStyle w:val="c7c14"/>
          <w:b/>
        </w:rPr>
        <w:t>Тематический контроль</w:t>
      </w:r>
      <w:r w:rsidRPr="00EB5669">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E52C61" w:rsidRPr="00EB5669" w:rsidRDefault="00E52C61" w:rsidP="00E52C61">
      <w:pPr>
        <w:pStyle w:val="c26c1"/>
        <w:spacing w:before="0" w:beforeAutospacing="0" w:after="0" w:afterAutospacing="0"/>
        <w:ind w:firstLine="567"/>
      </w:pPr>
      <w:r w:rsidRPr="00E52C61">
        <w:rPr>
          <w:rStyle w:val="c7c14"/>
          <w:b/>
        </w:rPr>
        <w:t>Итоговый контроль</w:t>
      </w:r>
      <w:r w:rsidRPr="00EB5669">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52C61" w:rsidRPr="00E52C61" w:rsidRDefault="00E52C61" w:rsidP="00E52C61">
      <w:pPr>
        <w:pStyle w:val="c15c1c37"/>
        <w:spacing w:before="0" w:beforeAutospacing="0" w:after="0" w:afterAutospacing="0"/>
        <w:ind w:firstLine="567"/>
        <w:jc w:val="center"/>
        <w:rPr>
          <w:b/>
        </w:rPr>
      </w:pPr>
      <w:r w:rsidRPr="00E52C61">
        <w:rPr>
          <w:rStyle w:val="c7c14"/>
          <w:b/>
        </w:rPr>
        <w:t>Классификация ошибок и недочетов,</w:t>
      </w:r>
      <w:r w:rsidRPr="00E52C61">
        <w:rPr>
          <w:b/>
        </w:rPr>
        <w:t> </w:t>
      </w:r>
      <w:r w:rsidRPr="00E52C61">
        <w:rPr>
          <w:rStyle w:val="c7c14"/>
          <w:b/>
        </w:rPr>
        <w:t>влияющих на снижение оценки</w:t>
      </w:r>
    </w:p>
    <w:p w:rsidR="00E52C61" w:rsidRPr="00E52C61" w:rsidRDefault="00E52C61" w:rsidP="00E52C61">
      <w:pPr>
        <w:pStyle w:val="c1c27"/>
        <w:spacing w:before="0" w:beforeAutospacing="0" w:after="0" w:afterAutospacing="0"/>
        <w:ind w:firstLine="567"/>
        <w:rPr>
          <w:b/>
        </w:rPr>
      </w:pPr>
      <w:r w:rsidRPr="00E52C61">
        <w:rPr>
          <w:rStyle w:val="c7c14"/>
          <w:b/>
        </w:rPr>
        <w:t>Ошибки: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искажения читаемых слов (замена, перестановка, пропуски или добавления букв, слогов, слов);</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неправильная постановка ударений (более 2);</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чтение всего текста без смысловых пауз, нарушение темпа и четкости произношения слов при чтении вслух;</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непонимание общего смысла прочитанного текста за установленное время чтения;</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неправильные ответы на вопросы по содержанию текста;</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нарушение при пересказе последовательности событий в произведении;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нетвердое знание наизусть подготовленного текста;</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монотонность чтения, отсутствие средств выразительности.</w:t>
      </w:r>
    </w:p>
    <w:p w:rsidR="00E52C61" w:rsidRDefault="00E52C61" w:rsidP="00E52C61">
      <w:pPr>
        <w:pStyle w:val="c1c27c78"/>
        <w:tabs>
          <w:tab w:val="num" w:pos="0"/>
        </w:tabs>
        <w:spacing w:before="0" w:beforeAutospacing="0" w:after="0" w:afterAutospacing="0"/>
        <w:ind w:firstLine="567"/>
        <w:rPr>
          <w:rStyle w:val="c7c14"/>
          <w:i/>
        </w:rPr>
      </w:pPr>
    </w:p>
    <w:p w:rsidR="00E52C61" w:rsidRPr="00E52C61" w:rsidRDefault="00E52C61" w:rsidP="00E52C61">
      <w:pPr>
        <w:pStyle w:val="c1c27c78"/>
        <w:tabs>
          <w:tab w:val="num" w:pos="0"/>
        </w:tabs>
        <w:spacing w:before="0" w:beforeAutospacing="0" w:after="0" w:afterAutospacing="0"/>
        <w:ind w:firstLine="567"/>
        <w:rPr>
          <w:b/>
        </w:rPr>
      </w:pPr>
      <w:r w:rsidRPr="00E52C61">
        <w:rPr>
          <w:rStyle w:val="c7c14"/>
          <w:b/>
        </w:rPr>
        <w:t>Недочеты:</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 более двух неправильных ударений;</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отдельные нарушения смысловых пауз, темпа и четкости произношения слов при чтении вслух;</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осознание прочитанного текста за время, немного превышающее установленное;</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неточности при формулировке основной мысли произведения;</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нецелесообразность использования средств выразительности,  недостаточная  выразительность при передаче характера персонажа.</w:t>
      </w:r>
    </w:p>
    <w:p w:rsidR="00E52C61" w:rsidRPr="00EB5669" w:rsidRDefault="00E52C61" w:rsidP="00E52C61">
      <w:pPr>
        <w:pStyle w:val="c51c9c1"/>
        <w:tabs>
          <w:tab w:val="num" w:pos="0"/>
        </w:tabs>
        <w:spacing w:before="0" w:beforeAutospacing="0" w:after="0" w:afterAutospacing="0"/>
        <w:ind w:firstLine="567"/>
      </w:pPr>
      <w:r w:rsidRPr="00EB5669">
        <w:rPr>
          <w:rStyle w:val="c14"/>
          <w:b/>
        </w:rPr>
        <w:t>Оценка «5»</w:t>
      </w:r>
      <w:r w:rsidRPr="00EB5669">
        <w:t> ставится ученику, если он:</w:t>
      </w:r>
    </w:p>
    <w:p w:rsidR="00E52C61" w:rsidRPr="00EB5669" w:rsidRDefault="00E52C61" w:rsidP="00E52C61">
      <w:pPr>
        <w:pStyle w:val="c9c1c51"/>
        <w:tabs>
          <w:tab w:val="num" w:pos="0"/>
        </w:tabs>
        <w:spacing w:before="0" w:beforeAutospacing="0" w:after="0" w:afterAutospacing="0"/>
        <w:ind w:firstLine="567"/>
      </w:pPr>
      <w:r w:rsidRPr="00EB5669">
        <w:lastRenderedPageBreak/>
        <w:t xml:space="preserve"> - читает в 1 полугодии осознанно, бегло, правильно, с использованием основных средств выразительности, темп чтения - не менее 60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 -во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w:t>
      </w:r>
      <w:r w:rsidR="00114AE0">
        <w:t>жанию, темп чтения - не менее 110</w:t>
      </w:r>
      <w:r w:rsidRPr="00EB5669">
        <w:t xml:space="preserve">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-полно, кратко и выборочно пересказывать текст, самостоятельно составлять простейший пан, выявляет основной смысл прочитанного;                                                            </w:t>
      </w:r>
    </w:p>
    <w:p w:rsidR="00E52C61" w:rsidRPr="00EB5669" w:rsidRDefault="00E52C61" w:rsidP="00E52C61">
      <w:pPr>
        <w:pStyle w:val="c9c1c51"/>
        <w:tabs>
          <w:tab w:val="num" w:pos="0"/>
        </w:tabs>
        <w:spacing w:before="0" w:beforeAutospacing="0" w:after="0" w:afterAutospacing="0"/>
        <w:ind w:firstLine="567"/>
      </w:pPr>
      <w:r w:rsidRPr="00EB5669">
        <w:t xml:space="preserve"> -самостоятельно находит в тексте слова, выражения и эпизоды для составления рассказа на определенную тему (о природе, событии, герое);                                                   </w:t>
      </w:r>
    </w:p>
    <w:p w:rsidR="00E52C61" w:rsidRPr="00EB5669" w:rsidRDefault="00E52C61" w:rsidP="00E52C61">
      <w:pPr>
        <w:pStyle w:val="c9c1c51"/>
        <w:tabs>
          <w:tab w:val="num" w:pos="0"/>
        </w:tabs>
        <w:spacing w:before="0" w:beforeAutospacing="0" w:after="0" w:afterAutospacing="0"/>
        <w:ind w:firstLine="567"/>
      </w:pPr>
      <w:r w:rsidRPr="00EB5669">
        <w:t>-знает и читает наизусть стихотворение.</w:t>
      </w:r>
    </w:p>
    <w:p w:rsidR="00E52C61" w:rsidRPr="00EB5669" w:rsidRDefault="00E52C61" w:rsidP="00E52C61">
      <w:pPr>
        <w:pStyle w:val="c9c1c23"/>
        <w:tabs>
          <w:tab w:val="num" w:pos="0"/>
        </w:tabs>
        <w:spacing w:before="0" w:beforeAutospacing="0" w:after="0" w:afterAutospacing="0"/>
        <w:ind w:firstLine="567"/>
      </w:pPr>
      <w:r w:rsidRPr="00EB5669">
        <w:rPr>
          <w:rStyle w:val="c14"/>
          <w:b/>
        </w:rPr>
        <w:t>Оценка «4»</w:t>
      </w:r>
      <w:r w:rsidRPr="00EB5669">
        <w:t> ставится ученику, если он:</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бегло целыми словами, использует логические ударения и паузы;                                                                                                                                       </w:t>
      </w:r>
    </w:p>
    <w:p w:rsidR="00E52C61" w:rsidRPr="00EB5669" w:rsidRDefault="00114AE0" w:rsidP="00E52C61">
      <w:pPr>
        <w:tabs>
          <w:tab w:val="num" w:pos="0"/>
        </w:tabs>
        <w:spacing w:after="0" w:line="240" w:lineRule="auto"/>
        <w:ind w:firstLine="567"/>
        <w:rPr>
          <w:rFonts w:ascii="Times New Roman" w:hAnsi="Times New Roman"/>
          <w:sz w:val="24"/>
          <w:szCs w:val="24"/>
        </w:rPr>
      </w:pPr>
      <w:r>
        <w:rPr>
          <w:rFonts w:ascii="Times New Roman" w:hAnsi="Times New Roman"/>
          <w:sz w:val="24"/>
          <w:szCs w:val="24"/>
        </w:rPr>
        <w:t xml:space="preserve">-темп чтения - не менее 75 </w:t>
      </w:r>
      <w:r w:rsidR="00E52C61" w:rsidRPr="00EB5669">
        <w:rPr>
          <w:rFonts w:ascii="Times New Roman" w:hAnsi="Times New Roman"/>
          <w:sz w:val="24"/>
          <w:szCs w:val="24"/>
        </w:rPr>
        <w:t>слов в минуту в 1 полугодии, в</w:t>
      </w:r>
      <w:r>
        <w:rPr>
          <w:rFonts w:ascii="Times New Roman" w:hAnsi="Times New Roman"/>
          <w:sz w:val="24"/>
          <w:szCs w:val="24"/>
        </w:rPr>
        <w:t>о втором полугодии - не менее 100</w:t>
      </w:r>
      <w:r w:rsidR="00E52C61" w:rsidRPr="00EB5669">
        <w:rPr>
          <w:rFonts w:ascii="Times New Roman" w:hAnsi="Times New Roman"/>
          <w:sz w:val="24"/>
          <w:szCs w:val="24"/>
        </w:rPr>
        <w:t xml:space="preserve"> слов;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-делает 1-2 ошибки в словах при чтении и в определении логических ударений и пауз;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-составляет план прочитанного, пересказывает текст полно (кратко, выборочно);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-самостоятельно выделяет главную мысль прочитанного, но допускает отдельные речевые ошибки и устраняет их самостоятельно;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 -читает выразительно стихотворение наизусть, но допускает незначительные неточности.</w:t>
      </w:r>
    </w:p>
    <w:p w:rsidR="00E52C61" w:rsidRPr="00EB5669" w:rsidRDefault="00E52C61" w:rsidP="00E52C61">
      <w:pPr>
        <w:pStyle w:val="c9c1c55"/>
        <w:tabs>
          <w:tab w:val="num" w:pos="0"/>
        </w:tabs>
        <w:spacing w:before="0" w:beforeAutospacing="0" w:after="0" w:afterAutospacing="0"/>
        <w:ind w:firstLine="567"/>
      </w:pPr>
      <w:r w:rsidRPr="00EB5669">
        <w:rPr>
          <w:rStyle w:val="c14"/>
          <w:b/>
        </w:rPr>
        <w:t>Оценка «3</w:t>
      </w:r>
      <w:r w:rsidRPr="00EB5669">
        <w:rPr>
          <w:rStyle w:val="c14"/>
        </w:rPr>
        <w:t>»</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-читает осознанно, целыми словами (единичные слова по слогам), моно</w:t>
      </w:r>
      <w:r w:rsidR="00114AE0">
        <w:rPr>
          <w:rFonts w:ascii="Times New Roman" w:hAnsi="Times New Roman"/>
          <w:sz w:val="24"/>
          <w:szCs w:val="24"/>
        </w:rPr>
        <w:t>тонно, темп чтения - не менее 65</w:t>
      </w:r>
      <w:r w:rsidRPr="00EB5669">
        <w:rPr>
          <w:rFonts w:ascii="Times New Roman" w:hAnsi="Times New Roman"/>
          <w:sz w:val="24"/>
          <w:szCs w:val="24"/>
        </w:rPr>
        <w:t xml:space="preserve"> слов в минуту в 1 полугодии;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 -во 2 полугодии - целыми словами, недостаточно выразит</w:t>
      </w:r>
      <w:r w:rsidR="00114AE0">
        <w:rPr>
          <w:rFonts w:ascii="Times New Roman" w:hAnsi="Times New Roman"/>
          <w:sz w:val="24"/>
          <w:szCs w:val="24"/>
        </w:rPr>
        <w:t>ельно, темп чтения - не менее 85</w:t>
      </w:r>
      <w:r w:rsidRPr="00EB5669">
        <w:rPr>
          <w:rFonts w:ascii="Times New Roman" w:hAnsi="Times New Roman"/>
          <w:sz w:val="24"/>
          <w:szCs w:val="24"/>
        </w:rPr>
        <w:t xml:space="preserve"> слов в минуту, допускает при чтении от 3 до 5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-передает полное и краткое содержание текста, основную мысль прочитанного, составляет план и др.  помощью наводящих вопросов учителя;  -воспроизводит наизусть текст стихотворения, но допускает ошибки и исправления их только с помощью учителя.</w:t>
      </w:r>
    </w:p>
    <w:p w:rsidR="00E52C61" w:rsidRPr="00EB5669" w:rsidRDefault="00E52C61" w:rsidP="00E52C61">
      <w:pPr>
        <w:pStyle w:val="c9c1c46"/>
        <w:tabs>
          <w:tab w:val="num" w:pos="0"/>
        </w:tabs>
        <w:spacing w:before="0" w:beforeAutospacing="0" w:after="0" w:afterAutospacing="0"/>
        <w:ind w:firstLine="567"/>
      </w:pPr>
      <w:r w:rsidRPr="00EB5669">
        <w:rPr>
          <w:rStyle w:val="c14"/>
          <w:b/>
        </w:rPr>
        <w:t>Оценка «2»</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темп чтения - 35 слов в минуту в 1 полугодии, во 2 полугодии не владеет чтением целыми словами, допускает более 6 ошибок, темп чтения до 50 слов в минуту;                                                                      -пересказывает текст непоследовательно, искажает содержание прочитанного, допускает множество речевых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-не может кратко и выборочно пересказать текст, составить план и выделить главную мысль прочитанного с помощью наводящих вопросов учителя;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-при чтении наизусть не может полностью воспроизвести текст стихотворения.</w:t>
      </w:r>
    </w:p>
    <w:p w:rsidR="00E52C61" w:rsidRPr="00EB5669" w:rsidRDefault="00E52C61" w:rsidP="00E52C61">
      <w:pPr>
        <w:pStyle w:val="c1c60"/>
        <w:spacing w:before="0" w:beforeAutospacing="0" w:after="0" w:afterAutospacing="0"/>
        <w:ind w:firstLine="567"/>
      </w:pPr>
      <w:r w:rsidRPr="00EB5669">
        <w:t>При оценке домашнего чтения предъявляются более высокие требования, чем при чтении без предварительной подготовки.</w:t>
      </w:r>
    </w:p>
    <w:p w:rsidR="00E52C61" w:rsidRPr="00EB5669" w:rsidRDefault="00E52C61" w:rsidP="00E52C61">
      <w:pPr>
        <w:pStyle w:val="c1c67"/>
        <w:spacing w:before="0" w:beforeAutospacing="0" w:after="0" w:afterAutospacing="0"/>
        <w:ind w:firstLine="567"/>
      </w:pPr>
      <w:r w:rsidRPr="00EB5669">
        <w:t>Оценка за чтение должна выставляться на основе устного ответа и самостоятельного чтения ученика. Объем прочитанного на оценку должен быть не менее в 3 классе - 1</w:t>
      </w:r>
      <w:r w:rsidRPr="00EB5669">
        <w:rPr>
          <w:rStyle w:val="c7"/>
        </w:rPr>
        <w:t xml:space="preserve">/2 </w:t>
      </w:r>
      <w:r w:rsidRPr="00EB5669">
        <w:t>страницы.</w:t>
      </w:r>
    </w:p>
    <w:p w:rsidR="00E52C61" w:rsidRPr="00EB5669" w:rsidRDefault="00E52C61" w:rsidP="00E52C61">
      <w:pPr>
        <w:pStyle w:val="c15c1c22"/>
        <w:spacing w:before="0" w:beforeAutospacing="0" w:after="0" w:afterAutospacing="0"/>
        <w:ind w:firstLine="567"/>
        <w:rPr>
          <w:rStyle w:val="c14"/>
          <w:b/>
        </w:rPr>
      </w:pPr>
      <w:r w:rsidRPr="00EB5669">
        <w:rPr>
          <w:rStyle w:val="c14"/>
          <w:b/>
        </w:rPr>
        <w:t xml:space="preserve">Техника чтения                                                                                                   </w:t>
      </w:r>
    </w:p>
    <w:p w:rsidR="00E52C61" w:rsidRPr="00EB5669" w:rsidRDefault="00E52C61" w:rsidP="00E52C61">
      <w:pPr>
        <w:pStyle w:val="c15c1c22"/>
        <w:spacing w:before="0" w:beforeAutospacing="0" w:after="0" w:afterAutospacing="0"/>
        <w:ind w:firstLine="567"/>
      </w:pPr>
      <w:r w:rsidRPr="00EB5669">
        <w:rPr>
          <w:rStyle w:val="c14"/>
          <w:b/>
        </w:rPr>
        <w:t xml:space="preserve">   </w:t>
      </w:r>
      <w:r w:rsidRPr="00EB5669">
        <w:t>Переход к осмысленному правильному чтению целыми словами.</w:t>
      </w:r>
    </w:p>
    <w:p w:rsidR="00E52C61" w:rsidRPr="00EB5669" w:rsidRDefault="00E52C61" w:rsidP="00E52C61">
      <w:pPr>
        <w:pStyle w:val="c15c1c22"/>
        <w:spacing w:before="0" w:beforeAutospacing="0" w:after="0" w:afterAutospacing="0"/>
        <w:ind w:firstLine="567"/>
      </w:pPr>
      <w:r w:rsidRPr="00EB5669">
        <w:t xml:space="preserve"> В I-м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w:t>
      </w:r>
    </w:p>
    <w:p w:rsidR="00E52C61" w:rsidRPr="00EB5669" w:rsidRDefault="00E52C61" w:rsidP="00E52C61">
      <w:pPr>
        <w:pStyle w:val="c15c1c22"/>
        <w:spacing w:before="0" w:beforeAutospacing="0" w:after="0" w:afterAutospacing="0"/>
        <w:ind w:firstLine="567"/>
        <w:rPr>
          <w:b/>
        </w:rPr>
      </w:pPr>
      <w:r w:rsidRPr="00EB5669">
        <w:lastRenderedPageBreak/>
        <w:t>II-е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E52C61" w:rsidRPr="00EB5669" w:rsidRDefault="00E52C61" w:rsidP="00E52C61">
      <w:pPr>
        <w:pStyle w:val="c1"/>
        <w:spacing w:before="0" w:beforeAutospacing="0" w:after="0" w:afterAutospacing="0"/>
        <w:ind w:firstLine="567"/>
      </w:pPr>
    </w:p>
    <w:p w:rsidR="00E52C61" w:rsidRPr="00EB5669" w:rsidRDefault="00E52C61" w:rsidP="00E52C61">
      <w:pPr>
        <w:pStyle w:val="c1"/>
        <w:spacing w:before="0" w:beforeAutospacing="0" w:after="0" w:afterAutospacing="0"/>
        <w:ind w:firstLine="567"/>
      </w:pPr>
      <w:r w:rsidRPr="00EB5669">
        <w:t>Объём прочитанного на оценку текста должен быть не менее 1/3 страницы.</w:t>
      </w:r>
    </w:p>
    <w:p w:rsidR="00E52C61" w:rsidRDefault="00853838" w:rsidP="00853838">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t>Литература для учителя.</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Литературное чтение. Учебник  4 класс в 2 частях,  Климанова Горецкий,  части 1 и 2,  Просвещение 2013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Контрольно-измерительные материалы , Литературное чтение 4 класс, Кутявина С.В. , Москва, «ВАКО», 2014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С.В. Кутявина. Уроки литературного чтения в 4  классе. Поурочные планы. Москва, « ВАКО», 2014 г</w:t>
      </w:r>
    </w:p>
    <w:p w:rsidR="00853838" w:rsidRPr="00EA5728" w:rsidRDefault="00853838" w:rsidP="00EA5728">
      <w:pPr>
        <w:pStyle w:val="a7"/>
        <w:spacing w:after="0" w:line="240" w:lineRule="auto"/>
        <w:rPr>
          <w:rFonts w:ascii="Times New Roman" w:hAnsi="Times New Roman"/>
          <w:b/>
          <w:sz w:val="24"/>
          <w:szCs w:val="24"/>
        </w:rPr>
      </w:pPr>
    </w:p>
    <w:p w:rsidR="00231CB5" w:rsidRPr="00231CB5" w:rsidRDefault="00231CB5" w:rsidP="00EA5728">
      <w:pPr>
        <w:pStyle w:val="a7"/>
        <w:tabs>
          <w:tab w:val="left" w:pos="910"/>
        </w:tabs>
        <w:spacing w:after="0" w:line="360" w:lineRule="auto"/>
        <w:ind w:left="360"/>
        <w:rPr>
          <w:rFonts w:ascii="Times New Roman" w:eastAsia="Times New Roman" w:hAnsi="Times New Roman"/>
          <w:b/>
          <w:sz w:val="24"/>
          <w:szCs w:val="24"/>
          <w:lang w:eastAsia="ru-RU"/>
        </w:rPr>
      </w:pPr>
    </w:p>
    <w:p w:rsidR="00621B42" w:rsidRPr="00621B42" w:rsidRDefault="00621B42" w:rsidP="003E41A9">
      <w:pPr>
        <w:pStyle w:val="a7"/>
        <w:tabs>
          <w:tab w:val="left" w:pos="910"/>
          <w:tab w:val="left" w:pos="5550"/>
        </w:tabs>
        <w:spacing w:after="0" w:line="360" w:lineRule="auto"/>
        <w:rPr>
          <w:rFonts w:ascii="Times New Roman" w:eastAsia="Times New Roman" w:hAnsi="Times New Roman"/>
          <w:b/>
          <w:sz w:val="24"/>
          <w:szCs w:val="24"/>
          <w:lang w:eastAsia="ru-RU"/>
        </w:rPr>
      </w:pPr>
    </w:p>
    <w:p w:rsidR="005F2D38" w:rsidRPr="00621B42" w:rsidRDefault="005F2D38" w:rsidP="003E41A9">
      <w:pPr>
        <w:pStyle w:val="a7"/>
        <w:tabs>
          <w:tab w:val="left" w:pos="2351"/>
        </w:tabs>
        <w:spacing w:after="0" w:line="240" w:lineRule="auto"/>
        <w:rPr>
          <w:rFonts w:ascii="Times New Roman" w:hAnsi="Times New Roman"/>
          <w:b/>
          <w:sz w:val="24"/>
          <w:szCs w:val="24"/>
        </w:rPr>
      </w:pPr>
    </w:p>
    <w:p w:rsidR="002061AE" w:rsidRPr="00621B42" w:rsidRDefault="002061AE" w:rsidP="003E41A9">
      <w:pPr>
        <w:spacing w:after="0"/>
        <w:ind w:firstLine="660"/>
        <w:rPr>
          <w:rFonts w:ascii="Times New Roman" w:hAnsi="Times New Roman"/>
          <w:bCs/>
          <w:sz w:val="24"/>
          <w:szCs w:val="24"/>
        </w:rPr>
      </w:pPr>
    </w:p>
    <w:p w:rsidR="002061AE" w:rsidRPr="002061AE" w:rsidRDefault="002061AE" w:rsidP="003E41A9">
      <w:pPr>
        <w:tabs>
          <w:tab w:val="left" w:pos="910"/>
          <w:tab w:val="left" w:pos="5550"/>
        </w:tabs>
        <w:spacing w:after="0" w:line="360" w:lineRule="auto"/>
        <w:ind w:left="360"/>
        <w:rPr>
          <w:rFonts w:ascii="Times New Roman" w:eastAsia="Times New Roman" w:hAnsi="Times New Roman"/>
          <w:b/>
          <w:sz w:val="24"/>
          <w:szCs w:val="24"/>
          <w:lang w:eastAsia="ru-RU"/>
        </w:rPr>
      </w:pPr>
    </w:p>
    <w:p w:rsidR="002061AE" w:rsidRPr="002061AE" w:rsidRDefault="002061AE" w:rsidP="003E41A9">
      <w:pPr>
        <w:pStyle w:val="a8"/>
        <w:rPr>
          <w:rFonts w:ascii="Times New Roman" w:hAnsi="Times New Roman" w:cs="Times New Roman"/>
          <w:b/>
          <w:sz w:val="24"/>
          <w:szCs w:val="24"/>
          <w:highlight w:val="yellow"/>
        </w:rPr>
      </w:pPr>
    </w:p>
    <w:p w:rsidR="000C35A6" w:rsidRPr="000C35A6" w:rsidRDefault="000C35A6" w:rsidP="003E41A9">
      <w:pPr>
        <w:shd w:val="clear" w:color="auto" w:fill="FFFFFF"/>
        <w:autoSpaceDE w:val="0"/>
        <w:autoSpaceDN w:val="0"/>
        <w:adjustRightInd w:val="0"/>
        <w:spacing w:after="0" w:line="240" w:lineRule="auto"/>
        <w:ind w:left="284"/>
        <w:rPr>
          <w:rFonts w:ascii="Times New Roman" w:eastAsia="Times New Roman" w:hAnsi="Times New Roman"/>
          <w:i/>
          <w:iCs/>
          <w:color w:val="000000"/>
          <w:sz w:val="24"/>
          <w:szCs w:val="24"/>
        </w:rPr>
      </w:pPr>
    </w:p>
    <w:p w:rsidR="000C35A6" w:rsidRPr="000C35A6" w:rsidRDefault="000C35A6" w:rsidP="003E41A9">
      <w:pPr>
        <w:spacing w:line="240" w:lineRule="auto"/>
        <w:ind w:left="284"/>
        <w:rPr>
          <w:rFonts w:ascii="Times New Roman" w:hAnsi="Times New Roman"/>
          <w:sz w:val="24"/>
          <w:szCs w:val="24"/>
        </w:rPr>
      </w:pPr>
    </w:p>
    <w:p w:rsidR="001E506F" w:rsidRPr="001E506F" w:rsidRDefault="001E506F" w:rsidP="003E41A9">
      <w:pPr>
        <w:pStyle w:val="a7"/>
        <w:tabs>
          <w:tab w:val="left" w:pos="910"/>
          <w:tab w:val="left" w:pos="5550"/>
        </w:tabs>
        <w:spacing w:after="0" w:line="360" w:lineRule="auto"/>
        <w:rPr>
          <w:rFonts w:ascii="Times New Roman" w:eastAsia="Times New Roman" w:hAnsi="Times New Roman"/>
          <w:b/>
          <w:sz w:val="24"/>
          <w:szCs w:val="24"/>
          <w:lang w:eastAsia="ru-RU"/>
        </w:rPr>
      </w:pPr>
    </w:p>
    <w:p w:rsidR="00234CC2" w:rsidRPr="00993DB0" w:rsidRDefault="00234CC2" w:rsidP="003E41A9">
      <w:pPr>
        <w:pStyle w:val="a7"/>
        <w:spacing w:after="0" w:line="240" w:lineRule="auto"/>
        <w:ind w:left="709"/>
        <w:rPr>
          <w:rFonts w:ascii="Times New Roman" w:hAnsi="Times New Roman"/>
          <w:sz w:val="24"/>
          <w:szCs w:val="24"/>
        </w:rPr>
      </w:pPr>
    </w:p>
    <w:p w:rsidR="00234CC2" w:rsidRPr="00234CC2" w:rsidRDefault="00234CC2" w:rsidP="003E41A9">
      <w:pPr>
        <w:pStyle w:val="a7"/>
        <w:spacing w:after="0"/>
        <w:ind w:left="1004"/>
        <w:rPr>
          <w:rFonts w:ascii="Times New Roman" w:hAnsi="Times New Roman"/>
          <w:b/>
          <w:sz w:val="24"/>
          <w:szCs w:val="24"/>
        </w:rPr>
      </w:pPr>
    </w:p>
    <w:sectPr w:rsidR="00234CC2" w:rsidRPr="00234CC2" w:rsidSect="00234CC2">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678" w:bottom="850" w:left="1134" w:header="708" w:footer="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B32" w:rsidRDefault="00F24B32" w:rsidP="00234CC2">
      <w:pPr>
        <w:spacing w:after="0" w:line="240" w:lineRule="auto"/>
      </w:pPr>
      <w:r>
        <w:separator/>
      </w:r>
    </w:p>
  </w:endnote>
  <w:endnote w:type="continuationSeparator" w:id="0">
    <w:p w:rsidR="00F24B32" w:rsidRDefault="00F24B32" w:rsidP="00234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67" w:rsidRDefault="00177A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060345"/>
      <w:docPartObj>
        <w:docPartGallery w:val="Page Numbers (Bottom of Page)"/>
        <w:docPartUnique/>
      </w:docPartObj>
    </w:sdtPr>
    <w:sdtContent>
      <w:bookmarkStart w:id="0" w:name="_GoBack" w:displacedByCustomXml="prev"/>
      <w:bookmarkEnd w:id="0" w:displacedByCustomXml="prev"/>
      <w:p w:rsidR="00177A67" w:rsidRDefault="00177A67">
        <w:pPr>
          <w:pStyle w:val="a5"/>
          <w:jc w:val="right"/>
        </w:pPr>
        <w:r>
          <w:fldChar w:fldCharType="begin"/>
        </w:r>
        <w:r>
          <w:instrText>PAGE   \* MERGEFORMAT</w:instrText>
        </w:r>
        <w:r>
          <w:fldChar w:fldCharType="separate"/>
        </w:r>
        <w:r>
          <w:rPr>
            <w:noProof/>
          </w:rPr>
          <w:t>1</w:t>
        </w:r>
        <w:r>
          <w:fldChar w:fldCharType="end"/>
        </w:r>
      </w:p>
    </w:sdtContent>
  </w:sdt>
  <w:p w:rsidR="00F24B32" w:rsidRDefault="00F24B3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67" w:rsidRDefault="00177A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B32" w:rsidRDefault="00F24B32" w:rsidP="00234CC2">
      <w:pPr>
        <w:spacing w:after="0" w:line="240" w:lineRule="auto"/>
      </w:pPr>
      <w:r>
        <w:separator/>
      </w:r>
    </w:p>
  </w:footnote>
  <w:footnote w:type="continuationSeparator" w:id="0">
    <w:p w:rsidR="00F24B32" w:rsidRDefault="00F24B32" w:rsidP="00234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67" w:rsidRDefault="00177A6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219" o:spid="_x0000_s2050" type="#_x0000_t136" style="position:absolute;margin-left:0;margin-top:0;width:674.3pt;height:44.95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67" w:rsidRDefault="00177A6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220" o:spid="_x0000_s2051" type="#_x0000_t136" style="position:absolute;margin-left:0;margin-top:0;width:674.3pt;height:44.95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67" w:rsidRDefault="00177A6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218" o:spid="_x0000_s2049" type="#_x0000_t136" style="position:absolute;margin-left:0;margin-top:0;width:674.3pt;height:44.95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40960"/>
    <w:multiLevelType w:val="hybridMultilevel"/>
    <w:tmpl w:val="91A0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EC61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23BCB"/>
    <w:multiLevelType w:val="hybridMultilevel"/>
    <w:tmpl w:val="4BC09312"/>
    <w:lvl w:ilvl="0" w:tplc="04190001">
      <w:start w:val="1"/>
      <w:numFmt w:val="bullet"/>
      <w:lvlText w:val=""/>
      <w:lvlJc w:val="left"/>
      <w:rPr>
        <w:rFonts w:ascii="Symbol" w:hAnsi="Symbol" w:hint="default"/>
      </w:rPr>
    </w:lvl>
    <w:lvl w:ilvl="1" w:tplc="5E8EE316">
      <w:start w:val="1"/>
      <w:numFmt w:val="bullet"/>
      <w:lvlText w:val=""/>
      <w:lvlJc w:val="left"/>
      <w:pPr>
        <w:tabs>
          <w:tab w:val="num" w:pos="1724"/>
        </w:tabs>
        <w:ind w:left="1724" w:hanging="360"/>
      </w:pPr>
      <w:rPr>
        <w:rFonts w:ascii="Symbol" w:hAnsi="Symbol" w:hint="default"/>
        <w:sz w:val="32"/>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D2D7EED"/>
    <w:multiLevelType w:val="hybridMultilevel"/>
    <w:tmpl w:val="595E06F2"/>
    <w:lvl w:ilvl="0" w:tplc="73B21788">
      <w:start w:val="1"/>
      <w:numFmt w:val="decimal"/>
      <w:lvlText w:val="%1."/>
      <w:lvlJc w:val="left"/>
      <w:pPr>
        <w:ind w:left="1800" w:hanging="360"/>
      </w:pPr>
      <w:rPr>
        <w:rFonts w:ascii="Times New Roman" w:hAnsi="Times New Roman" w:hint="default"/>
        <w:i w:val="0"/>
        <w:color w:val="000000"/>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1F25046C"/>
    <w:multiLevelType w:val="multilevel"/>
    <w:tmpl w:val="B1C8D44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6054B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3D4F27"/>
    <w:multiLevelType w:val="hybridMultilevel"/>
    <w:tmpl w:val="8ACC17BE"/>
    <w:lvl w:ilvl="0" w:tplc="73B21788">
      <w:start w:val="1"/>
      <w:numFmt w:val="decimal"/>
      <w:lvlText w:val="%1."/>
      <w:lvlJc w:val="left"/>
      <w:pPr>
        <w:ind w:left="862" w:hanging="360"/>
      </w:pPr>
      <w:rPr>
        <w:rFonts w:ascii="Times New Roman" w:hAnsi="Times New Roman" w:hint="default"/>
        <w:i w:val="0"/>
        <w:color w:val="000000"/>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3E80CE4"/>
    <w:multiLevelType w:val="hybridMultilevel"/>
    <w:tmpl w:val="CB38BF88"/>
    <w:lvl w:ilvl="0" w:tplc="73B21788">
      <w:start w:val="1"/>
      <w:numFmt w:val="decimal"/>
      <w:lvlText w:val="%1."/>
      <w:lvlJc w:val="left"/>
      <w:pPr>
        <w:ind w:left="36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E931FD"/>
    <w:multiLevelType w:val="multilevel"/>
    <w:tmpl w:val="1450C44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9" w15:restartNumberingAfterBreak="0">
    <w:nsid w:val="3A4F33FF"/>
    <w:multiLevelType w:val="hybridMultilevel"/>
    <w:tmpl w:val="3C804D00"/>
    <w:lvl w:ilvl="0" w:tplc="338028B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345D1"/>
    <w:multiLevelType w:val="hybridMultilevel"/>
    <w:tmpl w:val="2C9EFE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EA7D87"/>
    <w:multiLevelType w:val="multilevel"/>
    <w:tmpl w:val="F12CDE0A"/>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4358F8"/>
    <w:multiLevelType w:val="hybridMultilevel"/>
    <w:tmpl w:val="5B684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74594A"/>
    <w:multiLevelType w:val="hybridMultilevel"/>
    <w:tmpl w:val="8C287E5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45047F52"/>
    <w:multiLevelType w:val="multilevel"/>
    <w:tmpl w:val="877A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C6415"/>
    <w:multiLevelType w:val="hybridMultilevel"/>
    <w:tmpl w:val="FAA8B5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53622B3D"/>
    <w:multiLevelType w:val="hybridMultilevel"/>
    <w:tmpl w:val="738AE88A"/>
    <w:lvl w:ilvl="0" w:tplc="0419000F">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F13DD7"/>
    <w:multiLevelType w:val="hybridMultilevel"/>
    <w:tmpl w:val="0198A5EA"/>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5416F4"/>
    <w:multiLevelType w:val="multilevel"/>
    <w:tmpl w:val="76E46D36"/>
    <w:lvl w:ilvl="0">
      <w:start w:val="1"/>
      <w:numFmt w:val="bullet"/>
      <w:lvlText w:val=""/>
      <w:lvlJc w:val="left"/>
      <w:pPr>
        <w:ind w:left="360" w:hanging="360"/>
      </w:pPr>
      <w:rPr>
        <w:rFonts w:ascii="Wingdings" w:hAnsi="Wingding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F8836E5"/>
    <w:multiLevelType w:val="hybridMultilevel"/>
    <w:tmpl w:val="64C677B6"/>
    <w:lvl w:ilvl="0" w:tplc="73B21788">
      <w:start w:val="1"/>
      <w:numFmt w:val="decimal"/>
      <w:lvlText w:val="%1."/>
      <w:lvlJc w:val="left"/>
      <w:pPr>
        <w:ind w:left="72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C26934"/>
    <w:multiLevelType w:val="multilevel"/>
    <w:tmpl w:val="91B6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68204A"/>
    <w:multiLevelType w:val="hybridMultilevel"/>
    <w:tmpl w:val="587E5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6147D0"/>
    <w:multiLevelType w:val="multilevel"/>
    <w:tmpl w:val="93905EF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1F46D1D"/>
    <w:multiLevelType w:val="hybridMultilevel"/>
    <w:tmpl w:val="7EEA740E"/>
    <w:lvl w:ilvl="0" w:tplc="04190003">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160BE8"/>
    <w:multiLevelType w:val="hybridMultilevel"/>
    <w:tmpl w:val="73CA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7132B8"/>
    <w:multiLevelType w:val="hybridMultilevel"/>
    <w:tmpl w:val="19D4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A2128F"/>
    <w:multiLevelType w:val="hybridMultilevel"/>
    <w:tmpl w:val="48C2C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FA36019"/>
    <w:multiLevelType w:val="hybridMultilevel"/>
    <w:tmpl w:val="F4144E6E"/>
    <w:lvl w:ilvl="0" w:tplc="73B21788">
      <w:start w:val="1"/>
      <w:numFmt w:val="decimal"/>
      <w:lvlText w:val="%1."/>
      <w:lvlJc w:val="left"/>
      <w:pPr>
        <w:ind w:left="1004" w:hanging="360"/>
      </w:pPr>
      <w:rPr>
        <w:rFonts w:ascii="Times New Roman" w:hAnsi="Times New Roman" w:hint="default"/>
        <w:i w:val="0"/>
        <w:color w:val="000000"/>
        <w:sz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8"/>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5"/>
  </w:num>
  <w:num w:numId="7">
    <w:abstractNumId w:val="5"/>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6"/>
  </w:num>
  <w:num w:numId="11">
    <w:abstractNumId w:val="13"/>
  </w:num>
  <w:num w:numId="12">
    <w:abstractNumId w:val="18"/>
  </w:num>
  <w:num w:numId="13">
    <w:abstractNumId w:val="10"/>
  </w:num>
  <w:num w:numId="14">
    <w:abstractNumId w:val="17"/>
  </w:num>
  <w:num w:numId="15">
    <w:abstractNumId w:val="21"/>
  </w:num>
  <w:num w:numId="16">
    <w:abstractNumId w:val="0"/>
  </w:num>
  <w:num w:numId="17">
    <w:abstractNumId w:val="24"/>
  </w:num>
  <w:num w:numId="18">
    <w:abstractNumId w:val="12"/>
  </w:num>
  <w:num w:numId="19">
    <w:abstractNumId w:val="23"/>
  </w:num>
  <w:num w:numId="20">
    <w:abstractNumId w:val="3"/>
  </w:num>
  <w:num w:numId="21">
    <w:abstractNumId w:val="4"/>
  </w:num>
  <w:num w:numId="22">
    <w:abstractNumId w:val="9"/>
  </w:num>
  <w:num w:numId="23">
    <w:abstractNumId w:val="20"/>
  </w:num>
  <w:num w:numId="24">
    <w:abstractNumId w:val="14"/>
  </w:num>
  <w:num w:numId="25">
    <w:abstractNumId w:val="6"/>
  </w:num>
  <w:num w:numId="26">
    <w:abstractNumId w:val="27"/>
  </w:num>
  <w:num w:numId="27">
    <w:abstractNumId w:val="19"/>
  </w:num>
  <w:num w:numId="28">
    <w:abstractNumId w:val="1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4CC2"/>
    <w:rsid w:val="000C35A6"/>
    <w:rsid w:val="00114AE0"/>
    <w:rsid w:val="00177A67"/>
    <w:rsid w:val="001E506F"/>
    <w:rsid w:val="002061AE"/>
    <w:rsid w:val="00212B4E"/>
    <w:rsid w:val="00231CB5"/>
    <w:rsid w:val="00234CC2"/>
    <w:rsid w:val="002452B1"/>
    <w:rsid w:val="003133A7"/>
    <w:rsid w:val="00356C2A"/>
    <w:rsid w:val="00364861"/>
    <w:rsid w:val="003E2BE7"/>
    <w:rsid w:val="003E41A9"/>
    <w:rsid w:val="00463ADC"/>
    <w:rsid w:val="004A1C81"/>
    <w:rsid w:val="005145DA"/>
    <w:rsid w:val="00535CAC"/>
    <w:rsid w:val="005F2D38"/>
    <w:rsid w:val="00621B42"/>
    <w:rsid w:val="00696D7E"/>
    <w:rsid w:val="007C243C"/>
    <w:rsid w:val="008355D3"/>
    <w:rsid w:val="00853838"/>
    <w:rsid w:val="00993DB0"/>
    <w:rsid w:val="009B3FA7"/>
    <w:rsid w:val="009C6031"/>
    <w:rsid w:val="00BD4827"/>
    <w:rsid w:val="00C005C1"/>
    <w:rsid w:val="00CB522E"/>
    <w:rsid w:val="00CC2FF7"/>
    <w:rsid w:val="00CD2467"/>
    <w:rsid w:val="00D14004"/>
    <w:rsid w:val="00D25421"/>
    <w:rsid w:val="00D769FF"/>
    <w:rsid w:val="00DE7B6E"/>
    <w:rsid w:val="00E0376F"/>
    <w:rsid w:val="00E27AAB"/>
    <w:rsid w:val="00E52C61"/>
    <w:rsid w:val="00E703CF"/>
    <w:rsid w:val="00E874DD"/>
    <w:rsid w:val="00E9118C"/>
    <w:rsid w:val="00EA5728"/>
    <w:rsid w:val="00EE10D7"/>
    <w:rsid w:val="00F24B32"/>
    <w:rsid w:val="00F36C1D"/>
    <w:rsid w:val="00FA4244"/>
    <w:rsid w:val="00FC3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0C7815"/>
  <w15:docId w15:val="{032D94E1-7DBB-4B3F-9CA5-FFF4F189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CC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C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4CC2"/>
  </w:style>
  <w:style w:type="paragraph" w:styleId="a5">
    <w:name w:val="footer"/>
    <w:basedOn w:val="a"/>
    <w:link w:val="a6"/>
    <w:uiPriority w:val="99"/>
    <w:unhideWhenUsed/>
    <w:rsid w:val="00234C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4CC2"/>
  </w:style>
  <w:style w:type="paragraph" w:styleId="a7">
    <w:name w:val="List Paragraph"/>
    <w:basedOn w:val="a"/>
    <w:uiPriority w:val="34"/>
    <w:qFormat/>
    <w:rsid w:val="00234CC2"/>
    <w:pPr>
      <w:ind w:left="720"/>
      <w:contextualSpacing/>
    </w:pPr>
  </w:style>
  <w:style w:type="paragraph" w:styleId="a8">
    <w:name w:val="No Spacing"/>
    <w:uiPriority w:val="99"/>
    <w:qFormat/>
    <w:rsid w:val="000C35A6"/>
    <w:pPr>
      <w:spacing w:after="0" w:line="240" w:lineRule="auto"/>
    </w:pPr>
    <w:rPr>
      <w:rFonts w:ascii="Calibri" w:eastAsia="Calibri" w:hAnsi="Calibri" w:cs="Calibri"/>
    </w:rPr>
  </w:style>
  <w:style w:type="paragraph" w:customStyle="1" w:styleId="1">
    <w:name w:val="Абзац списка1"/>
    <w:basedOn w:val="a"/>
    <w:rsid w:val="003E41A9"/>
    <w:pPr>
      <w:spacing w:after="0" w:line="240" w:lineRule="auto"/>
      <w:ind w:left="720"/>
      <w:contextualSpacing/>
    </w:pPr>
    <w:rPr>
      <w:rFonts w:ascii="Times New Roman" w:hAnsi="Times New Roman"/>
      <w:sz w:val="24"/>
      <w:szCs w:val="24"/>
      <w:lang w:eastAsia="ru-RU"/>
    </w:rPr>
  </w:style>
  <w:style w:type="table" w:styleId="a9">
    <w:name w:val="Table Grid"/>
    <w:basedOn w:val="a1"/>
    <w:uiPriority w:val="59"/>
    <w:rsid w:val="00696D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c14">
    <w:name w:val="c7 c14"/>
    <w:basedOn w:val="a0"/>
    <w:rsid w:val="00E52C61"/>
  </w:style>
  <w:style w:type="paragraph" w:customStyle="1" w:styleId="c26c1c78">
    <w:name w:val="c26 c1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6">
    <w:name w:val="c1 c2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c1">
    <w:name w:val="c26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c1c37">
    <w:name w:val="c15 c1 c3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
    <w:name w:val="c1 c2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c78">
    <w:name w:val="c1 c27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1c9c1">
    <w:name w:val="c51 c9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E52C61"/>
  </w:style>
  <w:style w:type="paragraph" w:customStyle="1" w:styleId="c9c1c51">
    <w:name w:val="c9 c1 c5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23">
    <w:name w:val="c9 c1 c23"/>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55">
    <w:name w:val="c9 c1 c55"/>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46">
    <w:name w:val="c9 c1 c4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0">
    <w:name w:val="c1 c60"/>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7">
    <w:name w:val="c1 c6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E52C61"/>
  </w:style>
  <w:style w:type="paragraph" w:customStyle="1" w:styleId="c15c1c22">
    <w:name w:val="c15 c1 c22"/>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F24B3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4B3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18</Pages>
  <Words>5959</Words>
  <Characters>33970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real</cp:lastModifiedBy>
  <cp:revision>26</cp:revision>
  <cp:lastPrinted>2002-01-02T00:49:00Z</cp:lastPrinted>
  <dcterms:created xsi:type="dcterms:W3CDTF">2015-08-16T12:26:00Z</dcterms:created>
  <dcterms:modified xsi:type="dcterms:W3CDTF">2021-10-23T08:13:00Z</dcterms:modified>
</cp:coreProperties>
</file>